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EB4E8" w14:textId="2A49EA7F" w:rsidR="00CD5C96" w:rsidRPr="00C94964" w:rsidRDefault="006D532A" w:rsidP="00C94964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C94964">
        <w:rPr>
          <w:sz w:val="36"/>
          <w:szCs w:val="36"/>
        </w:rPr>
        <w:t>Conseils pour améliorer t</w:t>
      </w:r>
      <w:r w:rsidR="009046D4" w:rsidRPr="00C94964">
        <w:rPr>
          <w:sz w:val="36"/>
          <w:szCs w:val="36"/>
        </w:rPr>
        <w:t>on niveau orthographique.</w:t>
      </w:r>
    </w:p>
    <w:p w14:paraId="711941AC" w14:textId="77777777" w:rsidR="006D532A" w:rsidRDefault="006D532A"/>
    <w:p w14:paraId="522DD193" w14:textId="77777777" w:rsidR="003C4861" w:rsidRDefault="003C4861">
      <w:r>
        <w:t xml:space="preserve">L’acquisition d’un niveau orthographique « acceptable » est une entreprise de longue haleine qui requiert l’activation de plusieurs paramètres dont l’attention, la mémorisation, la compréhension, la réflexion. </w:t>
      </w:r>
    </w:p>
    <w:p w14:paraId="6BFF0BEF" w14:textId="73815C8B" w:rsidR="009046D4" w:rsidRDefault="003C4861">
      <w:r>
        <w:t>A cela, il convient d’</w:t>
      </w:r>
      <w:r w:rsidR="006D532A">
        <w:t>ajouter</w:t>
      </w:r>
      <w:r>
        <w:t xml:space="preserve"> la répétition qui permet d’installer des automatismes, la curiosité qui nous invite à faire des recherches dans les dictionnaires (par exemple)</w:t>
      </w:r>
      <w:r w:rsidR="006D532A">
        <w:t>,</w:t>
      </w:r>
      <w:r>
        <w:t xml:space="preserve"> la patience, la créativité qui nous porte vers l’élaboration de moyens mnémotechniques, …</w:t>
      </w:r>
    </w:p>
    <w:p w14:paraId="539879D1" w14:textId="77777777" w:rsidR="006D532A" w:rsidRDefault="003C4861">
      <w:r>
        <w:t>De même que Rome ne s’est pas construite en tr</w:t>
      </w:r>
      <w:r w:rsidR="006D532A">
        <w:t>oi</w:t>
      </w:r>
      <w:r>
        <w:t>s jours, l’orthographe française est le fruit d’une construction complexe</w:t>
      </w:r>
      <w:r w:rsidR="006D532A">
        <w:t xml:space="preserve"> qui s’est faite au fil des siècles. </w:t>
      </w:r>
    </w:p>
    <w:p w14:paraId="70228784" w14:textId="41CEED9F" w:rsidR="003C4861" w:rsidRDefault="006D532A">
      <w:r>
        <w:t xml:space="preserve">Son acquisition demande de l’engagement, du </w:t>
      </w:r>
      <w:proofErr w:type="gramStart"/>
      <w:r>
        <w:t>temps,  de</w:t>
      </w:r>
      <w:proofErr w:type="gramEnd"/>
      <w:r>
        <w:t xml:space="preserve"> la détermination… et de la modestie, également.</w:t>
      </w:r>
    </w:p>
    <w:p w14:paraId="252B412A" w14:textId="77777777" w:rsidR="006D532A" w:rsidRDefault="006D532A"/>
    <w:p w14:paraId="29084820" w14:textId="42990CC0" w:rsidR="006D532A" w:rsidRDefault="006D532A">
      <w:r w:rsidRPr="00DE1809">
        <w:rPr>
          <w:u w:val="single"/>
        </w:rPr>
        <w:t>Voici quelques pistes à votre portée</w:t>
      </w:r>
      <w:r>
        <w:t xml:space="preserve"> : </w:t>
      </w:r>
    </w:p>
    <w:p w14:paraId="076FAE52" w14:textId="77777777" w:rsidR="006D532A" w:rsidRDefault="006D532A"/>
    <w:p w14:paraId="1A04CACC" w14:textId="06C182E0" w:rsidR="00F51534" w:rsidRPr="00F51534" w:rsidRDefault="00F51534" w:rsidP="00F51534">
      <w:pPr>
        <w:pStyle w:val="Pardeliste"/>
        <w:numPr>
          <w:ilvl w:val="1"/>
          <w:numId w:val="7"/>
        </w:numPr>
        <w:rPr>
          <w:rFonts w:ascii="Times New Roman" w:eastAsia="Times New Roman" w:hAnsi="Times New Roman" w:cs="Times New Roman"/>
          <w:lang w:eastAsia="fr-FR"/>
        </w:rPr>
      </w:pPr>
      <w:r w:rsidRPr="001D2187">
        <w:rPr>
          <w:b/>
        </w:rPr>
        <w:t xml:space="preserve">Internet </w:t>
      </w:r>
      <w:r w:rsidR="001D2187">
        <w:t>: i</w:t>
      </w:r>
      <w:r>
        <w:t>l existe une certaine quantité de sites interactifs comme par exemple - -</w:t>
      </w:r>
      <w:hyperlink r:id="rId5" w:history="1">
        <w:r w:rsidRPr="00F51534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https://www.francaisfacile.com/</w:t>
        </w:r>
      </w:hyperlink>
    </w:p>
    <w:p w14:paraId="6EA313F3" w14:textId="77777777" w:rsidR="00F51534" w:rsidRPr="00F51534" w:rsidRDefault="00F51534" w:rsidP="00F51534">
      <w:pPr>
        <w:pStyle w:val="Pardeliste"/>
        <w:numPr>
          <w:ilvl w:val="2"/>
          <w:numId w:val="7"/>
        </w:numPr>
        <w:rPr>
          <w:rFonts w:ascii="Times New Roman" w:eastAsia="Times New Roman" w:hAnsi="Times New Roman" w:cs="Times New Roman"/>
          <w:lang w:eastAsia="fr-FR"/>
        </w:rPr>
      </w:pPr>
      <w:hyperlink r:id="rId6" w:history="1">
        <w:r w:rsidRPr="00F51534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https://www.ccdmd.qc.ca/fr/exercices_interactifs/</w:t>
        </w:r>
      </w:hyperlink>
    </w:p>
    <w:p w14:paraId="03F38DC3" w14:textId="77777777" w:rsidR="00F51534" w:rsidRPr="00F51534" w:rsidRDefault="000930FA" w:rsidP="00F51534">
      <w:pPr>
        <w:pStyle w:val="Pardeliste"/>
        <w:numPr>
          <w:ilvl w:val="2"/>
          <w:numId w:val="7"/>
        </w:numPr>
        <w:rPr>
          <w:rFonts w:ascii="Times New Roman" w:eastAsia="Times New Roman" w:hAnsi="Times New Roman" w:cs="Times New Roman"/>
          <w:lang w:eastAsia="fr-FR"/>
        </w:rPr>
      </w:pPr>
      <w:hyperlink r:id="rId7" w:history="1">
        <w:r w:rsidR="00F51534" w:rsidRPr="00F51534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https://www.ortholud.com/index.html</w:t>
        </w:r>
      </w:hyperlink>
    </w:p>
    <w:p w14:paraId="5BF6A8F3" w14:textId="43BA005A" w:rsidR="008D793D" w:rsidRPr="008D793D" w:rsidRDefault="000930FA" w:rsidP="008D793D">
      <w:pPr>
        <w:pStyle w:val="Pardeliste"/>
        <w:numPr>
          <w:ilvl w:val="0"/>
          <w:numId w:val="8"/>
        </w:numPr>
        <w:rPr>
          <w:rFonts w:ascii="Times New Roman" w:eastAsia="Times New Roman" w:hAnsi="Times New Roman" w:cs="Times New Roman"/>
          <w:lang w:eastAsia="fr-FR"/>
        </w:rPr>
      </w:pPr>
      <w:hyperlink r:id="rId8" w:history="1">
        <w:r w:rsidR="00F51534" w:rsidRPr="00F51534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http://w3.restena.lu/amifra/exos/</w:t>
        </w:r>
      </w:hyperlink>
    </w:p>
    <w:p w14:paraId="4418E631" w14:textId="63415214" w:rsidR="008D793D" w:rsidRPr="008D793D" w:rsidRDefault="000930FA" w:rsidP="008D793D">
      <w:pPr>
        <w:pStyle w:val="Pardeliste"/>
        <w:numPr>
          <w:ilvl w:val="0"/>
          <w:numId w:val="8"/>
        </w:numPr>
        <w:rPr>
          <w:rFonts w:ascii="Times New Roman" w:eastAsia="Times New Roman" w:hAnsi="Times New Roman" w:cs="Times New Roman"/>
          <w:lang w:eastAsia="fr-FR"/>
        </w:rPr>
      </w:pPr>
      <w:hyperlink r:id="rId9" w:history="1">
        <w:r w:rsidR="008D793D" w:rsidRPr="008D793D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https://www.professeurphifix.net/orthographe_impression/sommaire_orthographe_impression.html</w:t>
        </w:r>
      </w:hyperlink>
      <w:r w:rsidR="008D793D">
        <w:rPr>
          <w:rFonts w:ascii="Times New Roman" w:eastAsia="Times New Roman" w:hAnsi="Times New Roman" w:cs="Times New Roman"/>
          <w:lang w:eastAsia="fr-FR"/>
        </w:rPr>
        <w:t xml:space="preserve"> (fiches à imprimer) </w:t>
      </w:r>
    </w:p>
    <w:p w14:paraId="1D2848CB" w14:textId="6390ABB3" w:rsidR="00F51534" w:rsidRDefault="00F51534" w:rsidP="006D532A">
      <w:pPr>
        <w:pStyle w:val="Pardeliste"/>
        <w:numPr>
          <w:ilvl w:val="2"/>
          <w:numId w:val="7"/>
        </w:numPr>
        <w:rPr>
          <w:rFonts w:ascii="Times New Roman" w:eastAsia="Times New Roman" w:hAnsi="Times New Roman" w:cs="Times New Roman"/>
          <w:lang w:eastAsia="fr-FR"/>
        </w:rPr>
      </w:pPr>
      <w:proofErr w:type="gramStart"/>
      <w:r w:rsidRPr="00D076F2">
        <w:rPr>
          <w:rFonts w:ascii="Times New Roman" w:eastAsia="Times New Roman" w:hAnsi="Times New Roman" w:cs="Times New Roman"/>
          <w:lang w:eastAsia="fr-FR"/>
        </w:rPr>
        <w:t>et</w:t>
      </w:r>
      <w:proofErr w:type="gramEnd"/>
      <w:r w:rsidRPr="00D076F2">
        <w:rPr>
          <w:rFonts w:ascii="Times New Roman" w:eastAsia="Times New Roman" w:hAnsi="Times New Roman" w:cs="Times New Roman"/>
          <w:lang w:eastAsia="fr-FR"/>
        </w:rPr>
        <w:t xml:space="preserve"> bien d’autres</w:t>
      </w:r>
      <w:r w:rsidR="00D076F2" w:rsidRPr="00D076F2">
        <w:rPr>
          <w:rFonts w:ascii="Times New Roman" w:eastAsia="Times New Roman" w:hAnsi="Times New Roman" w:cs="Times New Roman"/>
          <w:lang w:eastAsia="fr-FR"/>
        </w:rPr>
        <w:t>…</w:t>
      </w:r>
      <w:r w:rsidR="00DE1809">
        <w:rPr>
          <w:rFonts w:ascii="Times New Roman" w:eastAsia="Times New Roman" w:hAnsi="Times New Roman" w:cs="Times New Roman"/>
          <w:lang w:eastAsia="fr-FR"/>
        </w:rPr>
        <w:t xml:space="preserve"> - préférer le niveau « collège » ou « lycée » sur les sites français – la 4</w:t>
      </w:r>
      <w:r w:rsidR="00DE1809" w:rsidRPr="00DE1809">
        <w:rPr>
          <w:rFonts w:ascii="Times New Roman" w:eastAsia="Times New Roman" w:hAnsi="Times New Roman" w:cs="Times New Roman"/>
          <w:vertAlign w:val="superscript"/>
          <w:lang w:eastAsia="fr-FR"/>
        </w:rPr>
        <w:t>ème</w:t>
      </w:r>
      <w:r w:rsidR="00DE1809">
        <w:rPr>
          <w:rFonts w:ascii="Times New Roman" w:eastAsia="Times New Roman" w:hAnsi="Times New Roman" w:cs="Times New Roman"/>
          <w:lang w:eastAsia="fr-FR"/>
        </w:rPr>
        <w:t xml:space="preserve"> secondaire belge correspond à la 2</w:t>
      </w:r>
      <w:r w:rsidR="00DE1809" w:rsidRPr="00DE1809">
        <w:rPr>
          <w:rFonts w:ascii="Times New Roman" w:eastAsia="Times New Roman" w:hAnsi="Times New Roman" w:cs="Times New Roman"/>
          <w:vertAlign w:val="superscript"/>
          <w:lang w:eastAsia="fr-FR"/>
        </w:rPr>
        <w:t>ème</w:t>
      </w:r>
      <w:r w:rsidR="00DE1809">
        <w:rPr>
          <w:rFonts w:ascii="Times New Roman" w:eastAsia="Times New Roman" w:hAnsi="Times New Roman" w:cs="Times New Roman"/>
          <w:lang w:eastAsia="fr-FR"/>
        </w:rPr>
        <w:t xml:space="preserve"> ou seconde de lycée en France. </w:t>
      </w:r>
    </w:p>
    <w:p w14:paraId="135909C6" w14:textId="77777777" w:rsidR="006D532A" w:rsidRPr="006D532A" w:rsidRDefault="006D532A" w:rsidP="006D532A">
      <w:pPr>
        <w:pStyle w:val="Pardeliste"/>
        <w:ind w:left="1080"/>
        <w:rPr>
          <w:rFonts w:ascii="Times New Roman" w:eastAsia="Times New Roman" w:hAnsi="Times New Roman" w:cs="Times New Roman"/>
          <w:lang w:eastAsia="fr-FR"/>
        </w:rPr>
      </w:pPr>
    </w:p>
    <w:p w14:paraId="74BE9C48" w14:textId="0CA616BF" w:rsidR="00F51534" w:rsidRDefault="00F51534" w:rsidP="00F51534">
      <w:pPr>
        <w:pStyle w:val="Pardeliste"/>
        <w:numPr>
          <w:ilvl w:val="0"/>
          <w:numId w:val="4"/>
        </w:numPr>
      </w:pPr>
      <w:r w:rsidRPr="001D2187">
        <w:rPr>
          <w:b/>
        </w:rPr>
        <w:t>Manuels d’entrainement</w:t>
      </w:r>
      <w:r>
        <w:t xml:space="preserve"> (lexique et </w:t>
      </w:r>
      <w:proofErr w:type="gramStart"/>
      <w:r>
        <w:t>grammaire )</w:t>
      </w:r>
      <w:proofErr w:type="gramEnd"/>
      <w:r>
        <w:t xml:space="preserve"> avec correction des exercices proposés : </w:t>
      </w:r>
    </w:p>
    <w:p w14:paraId="147F6287" w14:textId="365DDF2B" w:rsidR="00F51534" w:rsidRDefault="008D793D" w:rsidP="00F51534">
      <w:pPr>
        <w:pStyle w:val="Pardeliste"/>
        <w:numPr>
          <w:ilvl w:val="0"/>
          <w:numId w:val="8"/>
        </w:numPr>
      </w:pPr>
      <w:r>
        <w:t xml:space="preserve">ELLIPSES – </w:t>
      </w:r>
      <w:r>
        <w:rPr>
          <w:i/>
        </w:rPr>
        <w:t xml:space="preserve">SOS orthographe – coll. </w:t>
      </w:r>
      <w:proofErr w:type="spellStart"/>
      <w:r>
        <w:rPr>
          <w:i/>
        </w:rPr>
        <w:t>Bloc notes</w:t>
      </w:r>
      <w:proofErr w:type="spellEnd"/>
    </w:p>
    <w:p w14:paraId="650DE811" w14:textId="48AE6337" w:rsidR="008D793D" w:rsidRDefault="008D793D" w:rsidP="00F51534">
      <w:pPr>
        <w:pStyle w:val="Pardeliste"/>
        <w:numPr>
          <w:ilvl w:val="0"/>
          <w:numId w:val="8"/>
        </w:numPr>
      </w:pPr>
      <w:r>
        <w:t xml:space="preserve">DE BOECK – </w:t>
      </w:r>
      <w:r>
        <w:rPr>
          <w:i/>
        </w:rPr>
        <w:t xml:space="preserve">Coaching orthographique – 9 défis - </w:t>
      </w:r>
      <w:r>
        <w:t xml:space="preserve"> de Anne-Marie </w:t>
      </w:r>
      <w:proofErr w:type="spellStart"/>
      <w:r>
        <w:t>Gagnard</w:t>
      </w:r>
      <w:proofErr w:type="spellEnd"/>
    </w:p>
    <w:p w14:paraId="2C275311" w14:textId="2384426A" w:rsidR="00F51534" w:rsidRDefault="00D076F2" w:rsidP="00F51534">
      <w:pPr>
        <w:pStyle w:val="Pardeliste"/>
        <w:numPr>
          <w:ilvl w:val="0"/>
          <w:numId w:val="8"/>
        </w:numPr>
      </w:pPr>
      <w:r>
        <w:t xml:space="preserve">HACHETTE – Le Bled Tout en un – orthographe – grammaire – conjugaison – vocabulaire </w:t>
      </w:r>
    </w:p>
    <w:p w14:paraId="0785B1AE" w14:textId="1CFBB3AC" w:rsidR="008D793D" w:rsidRDefault="008D793D" w:rsidP="00F51534">
      <w:pPr>
        <w:pStyle w:val="Pardeliste"/>
        <w:numPr>
          <w:ilvl w:val="0"/>
          <w:numId w:val="8"/>
        </w:numPr>
      </w:pPr>
      <w:r>
        <w:t>LAROUSSE</w:t>
      </w:r>
      <w:r w:rsidR="00D076F2">
        <w:t xml:space="preserve"> – 1000 exercices d’orthographe « spécial lycée » ou « spécial collège »</w:t>
      </w:r>
    </w:p>
    <w:p w14:paraId="6646175D" w14:textId="64A4D248" w:rsidR="00D076F2" w:rsidRPr="00D076F2" w:rsidRDefault="008D793D" w:rsidP="00D076F2">
      <w:pPr>
        <w:pStyle w:val="Pardeliste"/>
        <w:numPr>
          <w:ilvl w:val="0"/>
          <w:numId w:val="8"/>
        </w:numPr>
        <w:rPr>
          <w:rFonts w:ascii="MonserratSemiBold" w:eastAsia="Times New Roman" w:hAnsi="MonserratSemiBold" w:cs="Times New Roman"/>
          <w:color w:val="221F1F"/>
          <w:sz w:val="19"/>
          <w:szCs w:val="19"/>
          <w:shd w:val="clear" w:color="auto" w:fill="F2F2F3"/>
          <w:lang w:eastAsia="fr-FR"/>
        </w:rPr>
      </w:pPr>
      <w:r>
        <w:t>HATIER</w:t>
      </w:r>
      <w:r w:rsidR="00D076F2">
        <w:t xml:space="preserve"> – </w:t>
      </w:r>
      <w:r w:rsidR="00D076F2" w:rsidRPr="00D076F2">
        <w:rPr>
          <w:i/>
        </w:rPr>
        <w:t>Apprendre l’orthographe (6</w:t>
      </w:r>
      <w:r w:rsidR="00D076F2" w:rsidRPr="00D076F2">
        <w:rPr>
          <w:i/>
          <w:vertAlign w:val="superscript"/>
        </w:rPr>
        <w:t>ème</w:t>
      </w:r>
      <w:r w:rsidR="00D076F2" w:rsidRPr="00D076F2">
        <w:rPr>
          <w:i/>
        </w:rPr>
        <w:t xml:space="preserve"> – 5</w:t>
      </w:r>
      <w:r w:rsidR="00D076F2" w:rsidRPr="00D076F2">
        <w:rPr>
          <w:i/>
          <w:vertAlign w:val="superscript"/>
        </w:rPr>
        <w:t>ème</w:t>
      </w:r>
      <w:r w:rsidR="00D076F2" w:rsidRPr="00D076F2">
        <w:rPr>
          <w:i/>
        </w:rPr>
        <w:t>)</w:t>
      </w:r>
      <w:r w:rsidR="00D076F2" w:rsidRPr="00D076F2">
        <w:rPr>
          <w:rFonts w:ascii="MonserratSemiBold" w:eastAsia="Times New Roman" w:hAnsi="MonserratSemiBold"/>
          <w:color w:val="221F1F"/>
          <w:sz w:val="19"/>
          <w:szCs w:val="19"/>
          <w:shd w:val="clear" w:color="auto" w:fill="F2F2F3"/>
        </w:rPr>
        <w:t xml:space="preserve"> </w:t>
      </w:r>
      <w:r w:rsidR="00D076F2" w:rsidRPr="00D076F2">
        <w:rPr>
          <w:rFonts w:ascii="MonserratSemiBold" w:eastAsia="Times New Roman" w:hAnsi="MonserratSemiBold" w:cs="Times New Roman"/>
          <w:color w:val="221F1F"/>
          <w:sz w:val="19"/>
          <w:szCs w:val="19"/>
          <w:shd w:val="clear" w:color="auto" w:fill="F2F2F3"/>
          <w:lang w:eastAsia="fr-FR"/>
        </w:rPr>
        <w:t>ISBN</w:t>
      </w:r>
      <w:r w:rsidR="00D076F2">
        <w:rPr>
          <w:rFonts w:ascii="MonserratSemiBold" w:eastAsia="Times New Roman" w:hAnsi="MonserratSemiBold" w:cs="Times New Roman" w:hint="eastAsia"/>
          <w:color w:val="221F1F"/>
          <w:sz w:val="19"/>
          <w:szCs w:val="19"/>
          <w:shd w:val="clear" w:color="auto" w:fill="F2F2F3"/>
          <w:lang w:eastAsia="fr-FR"/>
        </w:rPr>
        <w:t> </w:t>
      </w:r>
      <w:r w:rsidR="00D076F2" w:rsidRPr="00D076F2">
        <w:rPr>
          <w:rFonts w:ascii="MonserratSemiBold" w:eastAsia="Times New Roman" w:hAnsi="MonserratSemiBold" w:cs="Times New Roman"/>
          <w:color w:val="221F1F"/>
          <w:sz w:val="19"/>
          <w:szCs w:val="19"/>
          <w:shd w:val="clear" w:color="auto" w:fill="F2F2F3"/>
          <w:lang w:eastAsia="fr-FR"/>
        </w:rPr>
        <w:t>: 978-2-218-93344-8 – et autres manuels de la collection ORTH</w:t>
      </w:r>
    </w:p>
    <w:p w14:paraId="58A027BF" w14:textId="604A0970" w:rsidR="00F51534" w:rsidRDefault="00D076F2" w:rsidP="001D2187">
      <w:pPr>
        <w:pStyle w:val="Pardeliste"/>
        <w:numPr>
          <w:ilvl w:val="0"/>
          <w:numId w:val="8"/>
        </w:numPr>
      </w:pPr>
      <w:r>
        <w:t>Et bien d’autres…</w:t>
      </w:r>
    </w:p>
    <w:p w14:paraId="59D89C9D" w14:textId="77777777" w:rsidR="006D532A" w:rsidRDefault="006D532A" w:rsidP="006D532A">
      <w:pPr>
        <w:pStyle w:val="Pardeliste"/>
        <w:ind w:left="1080"/>
      </w:pPr>
    </w:p>
    <w:p w14:paraId="59FB93A9" w14:textId="4C56A21A" w:rsidR="00D076F2" w:rsidRDefault="009046D4" w:rsidP="00F51534">
      <w:pPr>
        <w:pStyle w:val="Pardeliste"/>
        <w:numPr>
          <w:ilvl w:val="0"/>
          <w:numId w:val="4"/>
        </w:numPr>
      </w:pPr>
      <w:r w:rsidRPr="00D076F2">
        <w:rPr>
          <w:b/>
        </w:rPr>
        <w:t xml:space="preserve">Une </w:t>
      </w:r>
      <w:r w:rsidR="006D532A">
        <w:rPr>
          <w:b/>
        </w:rPr>
        <w:t xml:space="preserve">des meilleures </w:t>
      </w:r>
      <w:r w:rsidRPr="00D076F2">
        <w:rPr>
          <w:b/>
        </w:rPr>
        <w:t>piste</w:t>
      </w:r>
      <w:r w:rsidR="006D532A">
        <w:rPr>
          <w:b/>
        </w:rPr>
        <w:t>s</w:t>
      </w:r>
      <w:r w:rsidRPr="00D076F2">
        <w:rPr>
          <w:b/>
        </w:rPr>
        <w:t xml:space="preserve"> </w:t>
      </w:r>
      <w:r w:rsidR="00D076F2" w:rsidRPr="00D076F2">
        <w:rPr>
          <w:b/>
        </w:rPr>
        <w:t>100 %</w:t>
      </w:r>
      <w:r w:rsidR="00D076F2">
        <w:t xml:space="preserve"> </w:t>
      </w:r>
      <w:r w:rsidRPr="00D076F2">
        <w:rPr>
          <w:b/>
        </w:rPr>
        <w:t>gratuite </w:t>
      </w:r>
      <w:r w:rsidR="006D532A" w:rsidRPr="006D532A">
        <w:t>(</w:t>
      </w:r>
      <w:r w:rsidRPr="006D532A">
        <w:t xml:space="preserve">!) </w:t>
      </w:r>
      <w:r w:rsidRPr="009046D4">
        <w:t xml:space="preserve">est de </w:t>
      </w:r>
      <w:r w:rsidRPr="001D2187">
        <w:rPr>
          <w:b/>
        </w:rPr>
        <w:t>recopier chaque jour</w:t>
      </w:r>
      <w:r w:rsidRPr="009046D4">
        <w:t xml:space="preserve"> un texte </w:t>
      </w:r>
      <w:r w:rsidR="001D2187">
        <w:t xml:space="preserve">(ou partie de texte) </w:t>
      </w:r>
      <w:r w:rsidRPr="009046D4">
        <w:t xml:space="preserve">de ton choix en te concentrant. </w:t>
      </w:r>
    </w:p>
    <w:p w14:paraId="2988A382" w14:textId="02C2138A" w:rsidR="00D076F2" w:rsidRPr="00DE1809" w:rsidRDefault="009046D4" w:rsidP="00DE1809">
      <w:pPr>
        <w:pStyle w:val="Pardeliste"/>
        <w:jc w:val="center"/>
        <w:rPr>
          <w:u w:val="single"/>
        </w:rPr>
      </w:pPr>
      <w:r w:rsidRPr="00D076F2">
        <w:rPr>
          <w:u w:val="single"/>
        </w:rPr>
        <w:t>Voici la technique :</w:t>
      </w:r>
    </w:p>
    <w:p w14:paraId="03C749F8" w14:textId="23116844" w:rsidR="009046D4" w:rsidRPr="009046D4" w:rsidRDefault="009046D4" w:rsidP="00D076F2">
      <w:pPr>
        <w:pStyle w:val="Par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9046D4">
        <w:t xml:space="preserve">Choix du texte (il y en a </w:t>
      </w:r>
      <w:r w:rsidR="006D532A">
        <w:t xml:space="preserve">à profusion </w:t>
      </w:r>
      <w:r w:rsidRPr="009046D4">
        <w:t xml:space="preserve">dans le manuel </w:t>
      </w:r>
      <w:r w:rsidR="006D532A">
        <w:t>« connexion » et dans ton</w:t>
      </w:r>
      <w:r w:rsidRPr="009046D4">
        <w:t xml:space="preserve"> cahier d’activité – mais ça peut </w:t>
      </w:r>
      <w:r w:rsidR="006D532A">
        <w:t xml:space="preserve">tout </w:t>
      </w:r>
      <w:r w:rsidRPr="009046D4">
        <w:t>aussi être un article de journal ou de magazine)</w:t>
      </w:r>
    </w:p>
    <w:p w14:paraId="0F6D68A4" w14:textId="0128554C" w:rsidR="009046D4" w:rsidRPr="009046D4" w:rsidRDefault="009046D4" w:rsidP="00D076F2">
      <w:pPr>
        <w:pStyle w:val="Par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9046D4">
        <w:t>Choisir la longueur de ce que tu veux recopier</w:t>
      </w:r>
      <w:r w:rsidR="006D532A">
        <w:t xml:space="preserve"> – à augmenter au fil des jours !</w:t>
      </w:r>
    </w:p>
    <w:p w14:paraId="7354223C" w14:textId="4282BDEC" w:rsidR="009046D4" w:rsidRPr="009046D4" w:rsidRDefault="009046D4" w:rsidP="00D076F2">
      <w:pPr>
        <w:pStyle w:val="Par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9046D4">
        <w:t>Lire et examiner attentivement la première phrase du texte. La lire à haute voix ou l’articuler dans ta tête et observer l’écriture de chaque mot.</w:t>
      </w:r>
      <w:r w:rsidR="006D532A">
        <w:t xml:space="preserve"> Si néce</w:t>
      </w:r>
      <w:r w:rsidR="00DE1809">
        <w:t>s</w:t>
      </w:r>
      <w:r w:rsidR="006D532A">
        <w:t>saire, rechercher les sens des mots inconnus dans un dictionnaire.</w:t>
      </w:r>
    </w:p>
    <w:p w14:paraId="7DB23CA6" w14:textId="77777777" w:rsidR="009046D4" w:rsidRPr="009046D4" w:rsidRDefault="009046D4" w:rsidP="00D076F2">
      <w:pPr>
        <w:pStyle w:val="Par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9046D4">
        <w:t>Te dicter « de mémoire » à toi-même la phrase et l’écrire.</w:t>
      </w:r>
    </w:p>
    <w:p w14:paraId="39CD9907" w14:textId="77777777" w:rsidR="009046D4" w:rsidRPr="009046D4" w:rsidRDefault="009046D4" w:rsidP="00D076F2">
      <w:pPr>
        <w:pStyle w:val="Par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9046D4">
        <w:t>Vérifier l’orthographe de chaque mot en comparant avec le modèle.</w:t>
      </w:r>
    </w:p>
    <w:p w14:paraId="1F746A9A" w14:textId="191605B4" w:rsidR="009046D4" w:rsidRPr="009046D4" w:rsidRDefault="009046D4" w:rsidP="00D076F2">
      <w:pPr>
        <w:pStyle w:val="Par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9046D4">
        <w:t xml:space="preserve">Corriger en réfléchissant à la cause de l’erreur </w:t>
      </w:r>
      <w:r w:rsidR="009763CD">
        <w:t xml:space="preserve">(règle non appliquée) </w:t>
      </w:r>
      <w:r w:rsidRPr="009046D4">
        <w:t>ou à comment mémoriser la forme du mot (orthographe lexicale)</w:t>
      </w:r>
    </w:p>
    <w:p w14:paraId="502A4D3E" w14:textId="77777777" w:rsidR="009046D4" w:rsidRDefault="009046D4" w:rsidP="00D076F2">
      <w:pPr>
        <w:pStyle w:val="Par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9046D4">
        <w:lastRenderedPageBreak/>
        <w:t>Faire de même pour les phrases suivantes.</w:t>
      </w:r>
    </w:p>
    <w:p w14:paraId="0ADE0B7E" w14:textId="50DD5145" w:rsidR="00D076F2" w:rsidRDefault="00D076F2" w:rsidP="00D076F2">
      <w:pPr>
        <w:pStyle w:val="Par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A faire </w:t>
      </w:r>
      <w:r w:rsidRPr="00D076F2">
        <w:rPr>
          <w:u w:val="single"/>
        </w:rPr>
        <w:t>chaque jour</w:t>
      </w:r>
      <w:r>
        <w:t xml:space="preserve"> à raison de minimum 20 minutes / activité de recopiage attentionnel</w:t>
      </w:r>
    </w:p>
    <w:p w14:paraId="6FF9084E" w14:textId="52C1241B" w:rsidR="00C94964" w:rsidRPr="00C94964" w:rsidRDefault="00C94964" w:rsidP="00C94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20"/>
        <w:rPr>
          <w:sz w:val="22"/>
          <w:szCs w:val="22"/>
        </w:rPr>
      </w:pPr>
      <w:r w:rsidRPr="00C94964">
        <w:rPr>
          <w:sz w:val="22"/>
          <w:szCs w:val="22"/>
          <w:u w:val="single"/>
        </w:rPr>
        <w:t>Optionnel </w:t>
      </w:r>
      <w:r w:rsidRPr="00C94964">
        <w:rPr>
          <w:sz w:val="22"/>
          <w:szCs w:val="22"/>
        </w:rPr>
        <w:t>: tu peux demander à une personne de ton entourage de te dicter le texte mais seulement APRÈS l’avoir préparé avec attention.</w:t>
      </w:r>
    </w:p>
    <w:p w14:paraId="7FB4A9A6" w14:textId="77777777" w:rsidR="00D076F2" w:rsidRPr="009046D4" w:rsidRDefault="00D076F2" w:rsidP="00D07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20"/>
      </w:pPr>
    </w:p>
    <w:p w14:paraId="79F57FB3" w14:textId="77777777" w:rsidR="00D076F2" w:rsidRDefault="00D076F2" w:rsidP="009046D4"/>
    <w:p w14:paraId="01E21F51" w14:textId="77777777" w:rsidR="009046D4" w:rsidRPr="00C94964" w:rsidRDefault="009046D4" w:rsidP="00C94964">
      <w:pPr>
        <w:ind w:left="3192"/>
      </w:pPr>
      <w:r w:rsidRPr="00C94964">
        <w:t>IMPORTANT : ce qui compte ici, c’est :</w:t>
      </w:r>
    </w:p>
    <w:p w14:paraId="5AD80718" w14:textId="77777777" w:rsidR="009046D4" w:rsidRPr="00C94964" w:rsidRDefault="009046D4" w:rsidP="00C94964">
      <w:pPr>
        <w:pStyle w:val="Pardeliste"/>
        <w:numPr>
          <w:ilvl w:val="0"/>
          <w:numId w:val="3"/>
        </w:numPr>
        <w:spacing w:line="360" w:lineRule="auto"/>
        <w:ind w:left="3912"/>
        <w:rPr>
          <w:sz w:val="24"/>
          <w:szCs w:val="24"/>
        </w:rPr>
      </w:pPr>
      <w:r w:rsidRPr="00C94964">
        <w:rPr>
          <w:sz w:val="24"/>
          <w:szCs w:val="24"/>
        </w:rPr>
        <w:t>La qualité de l’attention</w:t>
      </w:r>
    </w:p>
    <w:p w14:paraId="2C95050E" w14:textId="357BE80B" w:rsidR="009046D4" w:rsidRPr="00C94964" w:rsidRDefault="009046D4" w:rsidP="00C94964">
      <w:pPr>
        <w:pStyle w:val="Pardeliste"/>
        <w:numPr>
          <w:ilvl w:val="0"/>
          <w:numId w:val="3"/>
        </w:numPr>
        <w:spacing w:line="360" w:lineRule="auto"/>
        <w:ind w:left="3912"/>
        <w:rPr>
          <w:sz w:val="24"/>
          <w:szCs w:val="24"/>
        </w:rPr>
      </w:pPr>
      <w:r w:rsidRPr="00C94964">
        <w:rPr>
          <w:sz w:val="24"/>
          <w:szCs w:val="24"/>
        </w:rPr>
        <w:t>La régularité</w:t>
      </w:r>
    </w:p>
    <w:p w14:paraId="6BEFB2B0" w14:textId="77777777" w:rsidR="009046D4" w:rsidRPr="00C94964" w:rsidRDefault="009046D4" w:rsidP="00C94964">
      <w:pPr>
        <w:pStyle w:val="Pardeliste"/>
        <w:numPr>
          <w:ilvl w:val="0"/>
          <w:numId w:val="3"/>
        </w:numPr>
        <w:spacing w:line="360" w:lineRule="auto"/>
        <w:ind w:left="3912"/>
        <w:rPr>
          <w:sz w:val="24"/>
          <w:szCs w:val="24"/>
        </w:rPr>
      </w:pPr>
      <w:r w:rsidRPr="00C94964">
        <w:rPr>
          <w:sz w:val="24"/>
          <w:szCs w:val="24"/>
        </w:rPr>
        <w:t>La détermination</w:t>
      </w:r>
    </w:p>
    <w:p w14:paraId="65FD08E7" w14:textId="77777777" w:rsidR="006D532A" w:rsidRPr="009046D4" w:rsidRDefault="006D532A" w:rsidP="006D532A"/>
    <w:p w14:paraId="65A70A83" w14:textId="025BD214" w:rsidR="009046D4" w:rsidRPr="00402B08" w:rsidRDefault="00C94964" w:rsidP="00402B08">
      <w:pPr>
        <w:ind w:left="360"/>
        <w:jc w:val="center"/>
        <w:rPr>
          <w:sz w:val="32"/>
          <w:szCs w:val="32"/>
        </w:rPr>
      </w:pPr>
      <w:r w:rsidRPr="00402B08">
        <w:rPr>
          <w:sz w:val="32"/>
          <w:szCs w:val="32"/>
        </w:rPr>
        <w:t>Bon entraînement !</w:t>
      </w:r>
    </w:p>
    <w:p w14:paraId="544B381A" w14:textId="77777777" w:rsidR="009046D4" w:rsidRDefault="009046D4" w:rsidP="009046D4"/>
    <w:p w14:paraId="64B42897" w14:textId="77777777" w:rsidR="009046D4" w:rsidRDefault="009046D4">
      <w:bookmarkStart w:id="0" w:name="_GoBack"/>
      <w:bookmarkEnd w:id="0"/>
    </w:p>
    <w:sectPr w:rsidR="009046D4" w:rsidSect="00017F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onserratSemi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E3F5F"/>
    <w:multiLevelType w:val="hybridMultilevel"/>
    <w:tmpl w:val="78D4D9CE"/>
    <w:lvl w:ilvl="0" w:tplc="495A8AD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96725F"/>
    <w:multiLevelType w:val="hybridMultilevel"/>
    <w:tmpl w:val="D0FCE534"/>
    <w:lvl w:ilvl="0" w:tplc="5956C9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D53DC"/>
    <w:multiLevelType w:val="hybridMultilevel"/>
    <w:tmpl w:val="AAEED65C"/>
    <w:lvl w:ilvl="0" w:tplc="1196F500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06860"/>
    <w:multiLevelType w:val="hybridMultilevel"/>
    <w:tmpl w:val="15FCA3CC"/>
    <w:lvl w:ilvl="0" w:tplc="1196F500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668AF"/>
    <w:multiLevelType w:val="hybridMultilevel"/>
    <w:tmpl w:val="DDC66F9E"/>
    <w:lvl w:ilvl="0" w:tplc="B8BEDC7A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84BA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05F79CD"/>
    <w:multiLevelType w:val="hybridMultilevel"/>
    <w:tmpl w:val="B936D526"/>
    <w:lvl w:ilvl="0" w:tplc="1E448A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D760D4"/>
    <w:multiLevelType w:val="hybridMultilevel"/>
    <w:tmpl w:val="E9CA9F04"/>
    <w:lvl w:ilvl="0" w:tplc="266C4E7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D4"/>
    <w:rsid w:val="00017F6E"/>
    <w:rsid w:val="000930FA"/>
    <w:rsid w:val="001555BB"/>
    <w:rsid w:val="001D2187"/>
    <w:rsid w:val="00305F72"/>
    <w:rsid w:val="003C4861"/>
    <w:rsid w:val="00402B08"/>
    <w:rsid w:val="00471448"/>
    <w:rsid w:val="006D532A"/>
    <w:rsid w:val="008D793D"/>
    <w:rsid w:val="009046D4"/>
    <w:rsid w:val="009763CD"/>
    <w:rsid w:val="00C94964"/>
    <w:rsid w:val="00CD5C96"/>
    <w:rsid w:val="00D076F2"/>
    <w:rsid w:val="00DE1809"/>
    <w:rsid w:val="00F5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E59A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9046D4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Lienhypertexte">
    <w:name w:val="Hyperlink"/>
    <w:basedOn w:val="Policepardfaut"/>
    <w:uiPriority w:val="99"/>
    <w:semiHidden/>
    <w:unhideWhenUsed/>
    <w:rsid w:val="00F51534"/>
    <w:rPr>
      <w:color w:val="0000FF"/>
      <w:u w:val="single"/>
    </w:rPr>
  </w:style>
  <w:style w:type="character" w:customStyle="1" w:styleId="custom-field-value">
    <w:name w:val="custom-field-value"/>
    <w:basedOn w:val="Policepardfaut"/>
    <w:rsid w:val="00D076F2"/>
  </w:style>
  <w:style w:type="paragraph" w:styleId="Titre">
    <w:name w:val="Title"/>
    <w:basedOn w:val="Normal"/>
    <w:next w:val="Normal"/>
    <w:link w:val="TitreCar"/>
    <w:uiPriority w:val="10"/>
    <w:qFormat/>
    <w:rsid w:val="00C949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496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rancaisfacile.com/" TargetMode="External"/><Relationship Id="rId6" Type="http://schemas.openxmlformats.org/officeDocument/2006/relationships/hyperlink" Target="https://www.ccdmd.qc.ca/fr/exercices_interactifs/" TargetMode="External"/><Relationship Id="rId7" Type="http://schemas.openxmlformats.org/officeDocument/2006/relationships/hyperlink" Target="https://www.ortholud.com/index.html" TargetMode="External"/><Relationship Id="rId8" Type="http://schemas.openxmlformats.org/officeDocument/2006/relationships/hyperlink" Target="http://w3.restena.lu/amifra/exos/" TargetMode="External"/><Relationship Id="rId9" Type="http://schemas.openxmlformats.org/officeDocument/2006/relationships/hyperlink" Target="https://www.professeurphifix.net/orthographe_impression/sommaire_orthographe_impression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2919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Lassine</dc:creator>
  <cp:keywords/>
  <dc:description/>
  <cp:lastModifiedBy>Patricia Lassine</cp:lastModifiedBy>
  <cp:revision>2</cp:revision>
  <dcterms:created xsi:type="dcterms:W3CDTF">2020-06-15T13:09:00Z</dcterms:created>
  <dcterms:modified xsi:type="dcterms:W3CDTF">2020-06-15T13:09:00Z</dcterms:modified>
</cp:coreProperties>
</file>