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58" w:rsidRDefault="00C54558" w:rsidP="00C5455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Lundi 20 avril 2020</w:t>
      </w:r>
    </w:p>
    <w:p w:rsidR="00C54558" w:rsidRDefault="00C54558" w:rsidP="00C54558">
      <w:pPr>
        <w:rPr>
          <w:sz w:val="24"/>
          <w:szCs w:val="24"/>
        </w:rPr>
      </w:pPr>
    </w:p>
    <w:p w:rsidR="00C54558" w:rsidRDefault="00C54558" w:rsidP="00C54558">
      <w:pPr>
        <w:rPr>
          <w:sz w:val="24"/>
          <w:szCs w:val="24"/>
        </w:rPr>
      </w:pPr>
    </w:p>
    <w:p w:rsidR="00C54558" w:rsidRPr="00440108" w:rsidRDefault="00C54558" w:rsidP="00C81C82">
      <w:pPr>
        <w:jc w:val="both"/>
        <w:rPr>
          <w:sz w:val="24"/>
          <w:szCs w:val="24"/>
        </w:rPr>
      </w:pPr>
      <w:r w:rsidRPr="00440108">
        <w:rPr>
          <w:sz w:val="24"/>
          <w:szCs w:val="24"/>
        </w:rPr>
        <w:t>Chers élèves,</w:t>
      </w:r>
    </w:p>
    <w:p w:rsidR="00C54558" w:rsidRPr="00440108" w:rsidRDefault="00C54558" w:rsidP="00C81C82">
      <w:pPr>
        <w:jc w:val="both"/>
        <w:rPr>
          <w:sz w:val="24"/>
          <w:szCs w:val="24"/>
        </w:rPr>
      </w:pPr>
      <w:r w:rsidRPr="00440108">
        <w:rPr>
          <w:sz w:val="24"/>
          <w:szCs w:val="24"/>
        </w:rPr>
        <w:t>J’espère que cette période n’est pas trop dure à vivre pour vous et que vous vous portez bien.</w:t>
      </w:r>
      <w:r>
        <w:rPr>
          <w:sz w:val="24"/>
          <w:szCs w:val="24"/>
        </w:rPr>
        <w:t xml:space="preserve"> </w:t>
      </w:r>
    </w:p>
    <w:p w:rsidR="00C54558" w:rsidRDefault="00C54558" w:rsidP="00C81C82">
      <w:pPr>
        <w:jc w:val="both"/>
        <w:rPr>
          <w:b/>
          <w:sz w:val="24"/>
          <w:szCs w:val="24"/>
        </w:rPr>
      </w:pPr>
      <w:r w:rsidRPr="00440108">
        <w:rPr>
          <w:sz w:val="24"/>
          <w:szCs w:val="24"/>
        </w:rPr>
        <w:t>Nous allons démarrer une nouvelle leçon sur le thème</w:t>
      </w:r>
      <w:r w:rsidRPr="00C54558">
        <w:rPr>
          <w:b/>
          <w:sz w:val="24"/>
          <w:szCs w:val="24"/>
        </w:rPr>
        <w:t xml:space="preserve"> </w:t>
      </w:r>
      <w:r w:rsidRPr="00C54558">
        <w:rPr>
          <w:b/>
          <w:sz w:val="24"/>
          <w:szCs w:val="24"/>
        </w:rPr>
        <w:t>de</w:t>
      </w:r>
      <w:r>
        <w:rPr>
          <w:b/>
          <w:sz w:val="24"/>
          <w:szCs w:val="24"/>
        </w:rPr>
        <w:t xml:space="preserve"> notre relation à l’environnement d’un point de vue sociale et politique. </w:t>
      </w:r>
    </w:p>
    <w:p w:rsidR="00C54558" w:rsidRDefault="00C54558" w:rsidP="00C81C82">
      <w:pPr>
        <w:jc w:val="both"/>
        <w:rPr>
          <w:sz w:val="24"/>
          <w:szCs w:val="24"/>
        </w:rPr>
      </w:pPr>
      <w:r w:rsidRPr="00C54558">
        <w:rPr>
          <w:sz w:val="24"/>
          <w:szCs w:val="24"/>
        </w:rPr>
        <w:t xml:space="preserve">Il </w:t>
      </w:r>
      <w:r>
        <w:rPr>
          <w:sz w:val="24"/>
          <w:szCs w:val="24"/>
        </w:rPr>
        <w:t>s’agit de pouvoir identifier et expliciter les relations que l’humain entretient avec son environnement social et culturel. Pour cela, nous allons d’abord essayer de distinguer ce qui est naturel de ce qui est culturel chez l’homme</w:t>
      </w:r>
      <w:r w:rsidR="00FB5787">
        <w:rPr>
          <w:sz w:val="24"/>
          <w:szCs w:val="24"/>
        </w:rPr>
        <w:t>.</w:t>
      </w:r>
      <w:r>
        <w:rPr>
          <w:sz w:val="24"/>
          <w:szCs w:val="24"/>
        </w:rPr>
        <w:t xml:space="preserve"> </w:t>
      </w:r>
    </w:p>
    <w:p w:rsidR="00C54558" w:rsidRPr="00C54558" w:rsidRDefault="00FB5787" w:rsidP="00C81C82">
      <w:pPr>
        <w:rPr>
          <w:sz w:val="24"/>
          <w:szCs w:val="24"/>
        </w:rPr>
      </w:pPr>
      <w:r>
        <w:rPr>
          <w:sz w:val="24"/>
          <w:szCs w:val="24"/>
        </w:rPr>
        <w:t>Avant de démarrer la lecture du cours, je</w:t>
      </w:r>
      <w:r w:rsidR="00F7734D">
        <w:rPr>
          <w:sz w:val="24"/>
          <w:szCs w:val="24"/>
        </w:rPr>
        <w:t xml:space="preserve"> vous invite à aller écouter et regarder le clip de Mickey 3d avec sa chanson</w:t>
      </w:r>
      <w:r w:rsidR="00C81C82">
        <w:rPr>
          <w:sz w:val="24"/>
          <w:szCs w:val="24"/>
        </w:rPr>
        <w:t> </w:t>
      </w:r>
      <w:r w:rsidR="00F7734D">
        <w:rPr>
          <w:sz w:val="24"/>
          <w:szCs w:val="24"/>
        </w:rPr>
        <w:t xml:space="preserve"> </w:t>
      </w:r>
      <w:r w:rsidR="00C81C82" w:rsidRPr="00FB5787">
        <w:rPr>
          <w:b/>
          <w:sz w:val="24"/>
          <w:szCs w:val="24"/>
        </w:rPr>
        <w:t>« </w:t>
      </w:r>
      <w:r w:rsidR="00F7734D" w:rsidRPr="00FB5787">
        <w:rPr>
          <w:b/>
          <w:sz w:val="24"/>
          <w:szCs w:val="24"/>
        </w:rPr>
        <w:t>respire</w:t>
      </w:r>
      <w:r w:rsidR="00C81C82" w:rsidRPr="00FB5787">
        <w:rPr>
          <w:b/>
          <w:sz w:val="24"/>
          <w:szCs w:val="24"/>
        </w:rPr>
        <w:t> »</w:t>
      </w:r>
      <w:r w:rsidR="00F7734D">
        <w:rPr>
          <w:sz w:val="24"/>
          <w:szCs w:val="24"/>
        </w:rPr>
        <w:t xml:space="preserve"> que vous connaissez sans doute déjà pour la plupart d’entre vous</w:t>
      </w:r>
      <w:r w:rsidR="00C81C82">
        <w:rPr>
          <w:sz w:val="24"/>
          <w:szCs w:val="24"/>
        </w:rPr>
        <w:t>. (</w:t>
      </w:r>
      <w:hyperlink r:id="rId5" w:history="1">
        <w:r w:rsidRPr="00BF641E">
          <w:rPr>
            <w:rStyle w:val="Lienhypertexte"/>
            <w:sz w:val="24"/>
            <w:szCs w:val="24"/>
          </w:rPr>
          <w:t>https://youtu.be/Iwb6u1Jo1Mc</w:t>
        </w:r>
      </w:hyperlink>
      <w:r w:rsidR="00C81C82">
        <w:rPr>
          <w:sz w:val="24"/>
          <w:szCs w:val="24"/>
        </w:rPr>
        <w:t>)</w:t>
      </w:r>
      <w:r>
        <w:rPr>
          <w:sz w:val="24"/>
          <w:szCs w:val="24"/>
        </w:rPr>
        <w:t xml:space="preserve">. </w:t>
      </w:r>
    </w:p>
    <w:p w:rsidR="00C54558" w:rsidRDefault="00C54558" w:rsidP="00C81C82">
      <w:pPr>
        <w:rPr>
          <w:sz w:val="24"/>
          <w:szCs w:val="24"/>
        </w:rPr>
      </w:pPr>
    </w:p>
    <w:p w:rsidR="00C54558" w:rsidRPr="00EC72B5" w:rsidRDefault="00C54558" w:rsidP="00C54558">
      <w:pPr>
        <w:rPr>
          <w:b/>
          <w:sz w:val="24"/>
          <w:szCs w:val="24"/>
        </w:rPr>
      </w:pPr>
      <w:r w:rsidRPr="00EC72B5">
        <w:rPr>
          <w:b/>
          <w:sz w:val="24"/>
          <w:szCs w:val="24"/>
        </w:rPr>
        <w:t>Planning</w:t>
      </w:r>
    </w:p>
    <w:p w:rsidR="00C54558" w:rsidRDefault="00C54558" w:rsidP="007E78AD">
      <w:pPr>
        <w:pStyle w:val="Paragraphedeliste"/>
        <w:numPr>
          <w:ilvl w:val="0"/>
          <w:numId w:val="1"/>
        </w:numPr>
        <w:rPr>
          <w:sz w:val="24"/>
          <w:szCs w:val="24"/>
        </w:rPr>
      </w:pPr>
      <w:r w:rsidRPr="00440108">
        <w:rPr>
          <w:sz w:val="24"/>
          <w:szCs w:val="24"/>
        </w:rPr>
        <w:t>Semaine du 20 au 2</w:t>
      </w:r>
      <w:r w:rsidR="007E78AD">
        <w:rPr>
          <w:sz w:val="24"/>
          <w:szCs w:val="24"/>
        </w:rPr>
        <w:t>5/04 : Lire et compléter p.1 et 2</w:t>
      </w:r>
    </w:p>
    <w:p w:rsidR="007E78AD" w:rsidRPr="00440108" w:rsidRDefault="007E78AD" w:rsidP="007E78AD">
      <w:pPr>
        <w:pStyle w:val="Paragraphedeliste"/>
        <w:rPr>
          <w:sz w:val="24"/>
          <w:szCs w:val="24"/>
        </w:rPr>
      </w:pPr>
    </w:p>
    <w:p w:rsidR="00C54558" w:rsidRDefault="00C54558" w:rsidP="00C54558">
      <w:pPr>
        <w:pStyle w:val="Paragraphedeliste"/>
        <w:numPr>
          <w:ilvl w:val="0"/>
          <w:numId w:val="1"/>
        </w:numPr>
        <w:rPr>
          <w:sz w:val="24"/>
          <w:szCs w:val="24"/>
        </w:rPr>
      </w:pPr>
      <w:r w:rsidRPr="00440108">
        <w:rPr>
          <w:sz w:val="24"/>
          <w:szCs w:val="24"/>
        </w:rPr>
        <w:t>Semaine du 27/04 au 1/05 :</w:t>
      </w:r>
      <w:r w:rsidR="007E78AD">
        <w:rPr>
          <w:sz w:val="24"/>
          <w:szCs w:val="24"/>
        </w:rPr>
        <w:t xml:space="preserve"> Lire et compléter p</w:t>
      </w:r>
      <w:r>
        <w:rPr>
          <w:sz w:val="24"/>
          <w:szCs w:val="24"/>
        </w:rPr>
        <w:t xml:space="preserve"> </w:t>
      </w:r>
      <w:r w:rsidR="007E78AD">
        <w:rPr>
          <w:sz w:val="24"/>
          <w:szCs w:val="24"/>
        </w:rPr>
        <w:t>5</w:t>
      </w:r>
    </w:p>
    <w:p w:rsidR="00C54558" w:rsidRDefault="00C54558" w:rsidP="00C54558">
      <w:pPr>
        <w:pStyle w:val="Paragraphedeliste"/>
        <w:rPr>
          <w:sz w:val="24"/>
          <w:szCs w:val="24"/>
        </w:rPr>
      </w:pPr>
    </w:p>
    <w:p w:rsidR="00C54558" w:rsidRDefault="00C54558" w:rsidP="00C54558">
      <w:pPr>
        <w:pStyle w:val="Paragraphedeliste"/>
        <w:numPr>
          <w:ilvl w:val="0"/>
          <w:numId w:val="1"/>
        </w:numPr>
        <w:rPr>
          <w:sz w:val="24"/>
          <w:szCs w:val="24"/>
        </w:rPr>
      </w:pPr>
      <w:r>
        <w:rPr>
          <w:sz w:val="24"/>
          <w:szCs w:val="24"/>
        </w:rPr>
        <w:t xml:space="preserve">Semaine du 4 au 8/05 : Correction </w:t>
      </w:r>
    </w:p>
    <w:p w:rsidR="00C54558" w:rsidRPr="00EC72B5" w:rsidRDefault="00C54558" w:rsidP="00C54558">
      <w:pPr>
        <w:rPr>
          <w:sz w:val="24"/>
          <w:szCs w:val="24"/>
        </w:rPr>
      </w:pPr>
    </w:p>
    <w:p w:rsidR="00C54558" w:rsidRPr="00440108" w:rsidRDefault="00C54558" w:rsidP="00C54558">
      <w:pPr>
        <w:pStyle w:val="Paragraphedeliste"/>
        <w:rPr>
          <w:sz w:val="24"/>
          <w:szCs w:val="24"/>
        </w:rPr>
      </w:pPr>
    </w:p>
    <w:p w:rsidR="00C54558" w:rsidRDefault="00C54558" w:rsidP="00C54558">
      <w:pPr>
        <w:rPr>
          <w:sz w:val="24"/>
          <w:szCs w:val="24"/>
        </w:rPr>
      </w:pPr>
      <w:r>
        <w:rPr>
          <w:sz w:val="24"/>
          <w:szCs w:val="24"/>
        </w:rPr>
        <w:t>J’espère que nous pourrons nous retrouver bientôt et bon</w:t>
      </w:r>
      <w:bookmarkStart w:id="0" w:name="_GoBack"/>
      <w:bookmarkEnd w:id="0"/>
      <w:r>
        <w:rPr>
          <w:sz w:val="24"/>
          <w:szCs w:val="24"/>
        </w:rPr>
        <w:t xml:space="preserve"> courage à vous.</w:t>
      </w:r>
    </w:p>
    <w:p w:rsidR="00C54558" w:rsidRDefault="00C54558" w:rsidP="00C54558">
      <w:pPr>
        <w:rPr>
          <w:sz w:val="24"/>
          <w:szCs w:val="24"/>
        </w:rPr>
      </w:pPr>
    </w:p>
    <w:p w:rsidR="00C54558" w:rsidRPr="00440108" w:rsidRDefault="00C54558" w:rsidP="00C5455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62216" w:rsidRPr="00C54558" w:rsidRDefault="00D62216">
      <w:pPr>
        <w:rPr>
          <w:lang w:val="fr-BE"/>
        </w:rPr>
      </w:pPr>
    </w:p>
    <w:sectPr w:rsidR="00D62216" w:rsidRPr="00C54558" w:rsidSect="00D86AD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B614A"/>
    <w:multiLevelType w:val="hybridMultilevel"/>
    <w:tmpl w:val="E56C09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B1"/>
    <w:rsid w:val="006971B1"/>
    <w:rsid w:val="007E78AD"/>
    <w:rsid w:val="00AF2837"/>
    <w:rsid w:val="00BF06A7"/>
    <w:rsid w:val="00C54558"/>
    <w:rsid w:val="00C81C82"/>
    <w:rsid w:val="00D62216"/>
    <w:rsid w:val="00F7734D"/>
    <w:rsid w:val="00FB5787"/>
    <w:rsid w:val="00FE4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0ED08-2EB8-4A31-BB56-FDB3ABC6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4558"/>
    <w:pPr>
      <w:ind w:left="720"/>
      <w:contextualSpacing/>
    </w:pPr>
  </w:style>
  <w:style w:type="character" w:styleId="Lienhypertexte">
    <w:name w:val="Hyperlink"/>
    <w:basedOn w:val="Policepardfaut"/>
    <w:uiPriority w:val="99"/>
    <w:unhideWhenUsed/>
    <w:rsid w:val="00FB5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Iwb6u1Jo1M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156</Words>
  <Characters>861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Bergelin</dc:creator>
  <cp:keywords/>
  <dc:description/>
  <cp:lastModifiedBy>Adrienne Bergelin</cp:lastModifiedBy>
  <cp:revision>6</cp:revision>
  <dcterms:created xsi:type="dcterms:W3CDTF">2020-04-20T12:47:00Z</dcterms:created>
  <dcterms:modified xsi:type="dcterms:W3CDTF">2020-04-20T13:28:00Z</dcterms:modified>
</cp:coreProperties>
</file>