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75" w:rsidRDefault="00D61975" w:rsidP="00D6197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Nom, Prénom : …………………………………………………………………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 ……………………</w:t>
      </w:r>
    </w:p>
    <w:p w:rsidR="00D61975" w:rsidRDefault="00D61975" w:rsidP="00D6197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Classe : …………………</w:t>
      </w:r>
    </w:p>
    <w:p w:rsidR="00D61975" w:rsidRDefault="00D61975" w:rsidP="00D61975">
      <w:pPr>
        <w:spacing w:after="0"/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D61975" w:rsidTr="00DB58FE">
        <w:trPr>
          <w:jc w:val="center"/>
        </w:trPr>
        <w:tc>
          <w:tcPr>
            <w:tcW w:w="9212" w:type="dxa"/>
          </w:tcPr>
          <w:p w:rsidR="00D61975" w:rsidRPr="00512162" w:rsidRDefault="00D61975" w:rsidP="00DB58F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>Version n°4.</w:t>
            </w:r>
          </w:p>
        </w:tc>
      </w:tr>
    </w:tbl>
    <w:p w:rsidR="00D61975" w:rsidRDefault="00D61975" w:rsidP="00D61975">
      <w:pPr>
        <w:spacing w:after="0"/>
        <w:jc w:val="both"/>
        <w:rPr>
          <w:rFonts w:ascii="Comic Sans MS" w:hAnsi="Comic Sans MS"/>
        </w:rPr>
      </w:pPr>
    </w:p>
    <w:tbl>
      <w:tblPr>
        <w:tblW w:w="0" w:type="auto"/>
        <w:jc w:val="center"/>
        <w:tblInd w:w="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</w:tblGrid>
      <w:tr w:rsidR="00D61975" w:rsidTr="00DB58FE">
        <w:trPr>
          <w:trHeight w:val="135"/>
          <w:jc w:val="center"/>
        </w:trPr>
        <w:tc>
          <w:tcPr>
            <w:tcW w:w="1095" w:type="dxa"/>
          </w:tcPr>
          <w:p w:rsidR="00D61975" w:rsidRDefault="00D61975" w:rsidP="00DB58FE">
            <w:p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/15</w:t>
            </w:r>
          </w:p>
        </w:tc>
      </w:tr>
    </w:tbl>
    <w:tbl>
      <w:tblPr>
        <w:tblStyle w:val="Grilledutableau"/>
        <w:tblpPr w:leftFromText="141" w:rightFromText="141" w:vertAnchor="text" w:tblpXSpec="center" w:tblpY="270"/>
        <w:tblW w:w="0" w:type="auto"/>
        <w:tblLook w:val="04A0"/>
      </w:tblPr>
      <w:tblGrid>
        <w:gridCol w:w="9212"/>
      </w:tblGrid>
      <w:tr w:rsidR="00D61975" w:rsidTr="00DB58FE">
        <w:tc>
          <w:tcPr>
            <w:tcW w:w="9212" w:type="dxa"/>
          </w:tcPr>
          <w:p w:rsidR="00D61975" w:rsidRPr="004D0AB7" w:rsidRDefault="00D61975" w:rsidP="00DB58FE">
            <w:pPr>
              <w:rPr>
                <w:rFonts w:ascii="Comic Sans MS" w:hAnsi="Comic Sans MS"/>
                <w:b/>
              </w:rPr>
            </w:pPr>
            <w:r w:rsidRPr="004D0AB7">
              <w:rPr>
                <w:rFonts w:ascii="Comic Sans MS" w:hAnsi="Comic Sans MS"/>
                <w:b/>
              </w:rPr>
              <w:t>Analyses :             /5</w:t>
            </w:r>
          </w:p>
          <w:p w:rsidR="00D61975" w:rsidRPr="004D0AB7" w:rsidRDefault="00D61975" w:rsidP="00DB58FE">
            <w:pPr>
              <w:rPr>
                <w:rFonts w:ascii="Comic Sans MS" w:hAnsi="Comic Sans MS"/>
                <w:b/>
              </w:rPr>
            </w:pPr>
            <w:r w:rsidRPr="004D0AB7">
              <w:rPr>
                <w:rFonts w:ascii="Comic Sans MS" w:hAnsi="Comic Sans MS"/>
                <w:b/>
              </w:rPr>
              <w:t>Traduction :          /10</w:t>
            </w:r>
          </w:p>
        </w:tc>
      </w:tr>
    </w:tbl>
    <w:p w:rsidR="00D61975" w:rsidRDefault="00D61975" w:rsidP="00D61975">
      <w:pPr>
        <w:spacing w:after="0" w:line="240" w:lineRule="auto"/>
        <w:jc w:val="both"/>
        <w:rPr>
          <w:rFonts w:ascii="Comic Sans MS" w:hAnsi="Comic Sans MS"/>
        </w:rPr>
      </w:pPr>
    </w:p>
    <w:p w:rsidR="00D61975" w:rsidRPr="00044366" w:rsidRDefault="00D61975" w:rsidP="00D61975">
      <w:pPr>
        <w:spacing w:after="0" w:line="240" w:lineRule="auto"/>
        <w:rPr>
          <w:rFonts w:ascii="Comic Sans MS" w:hAnsi="Comic Sans MS"/>
          <w:b/>
          <w:u w:val="single"/>
        </w:rPr>
      </w:pPr>
      <w:proofErr w:type="gramStart"/>
      <w:r w:rsidRPr="00044366">
        <w:rPr>
          <w:rFonts w:ascii="Comic Sans MS" w:hAnsi="Comic Sans MS"/>
          <w:b/>
          <w:u w:val="single"/>
        </w:rPr>
        <w:t>Analyses</w:t>
      </w:r>
      <w:proofErr w:type="gramEnd"/>
      <w:r w:rsidRPr="00044366">
        <w:rPr>
          <w:rFonts w:ascii="Comic Sans MS" w:hAnsi="Comic Sans MS"/>
          <w:b/>
          <w:u w:val="single"/>
        </w:rPr>
        <w:t> :</w:t>
      </w:r>
    </w:p>
    <w:p w:rsidR="00D61975" w:rsidRDefault="00D61975" w:rsidP="00D6197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975" w:rsidRDefault="00D61975" w:rsidP="00D61975">
      <w:pPr>
        <w:spacing w:after="0" w:line="240" w:lineRule="auto"/>
        <w:jc w:val="both"/>
        <w:rPr>
          <w:rFonts w:ascii="Comic Sans MS" w:hAnsi="Comic Sans MS"/>
        </w:rPr>
      </w:pPr>
    </w:p>
    <w:p w:rsidR="00D61975" w:rsidRPr="004E215D" w:rsidRDefault="00D61975" w:rsidP="00D61975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4E215D">
        <w:rPr>
          <w:rFonts w:ascii="Comic Sans MS" w:hAnsi="Comic Sans MS"/>
          <w:sz w:val="24"/>
          <w:szCs w:val="24"/>
        </w:rPr>
        <w:t xml:space="preserve">1) </w:t>
      </w:r>
      <w:proofErr w:type="spellStart"/>
      <w:r w:rsidRPr="004E215D">
        <w:rPr>
          <w:rFonts w:ascii="Comic Sans MS" w:hAnsi="Comic Sans MS"/>
          <w:sz w:val="24"/>
          <w:szCs w:val="24"/>
        </w:rPr>
        <w:t>Apud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</w:rPr>
        <w:t>antiquos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populos, </w:t>
      </w:r>
      <w:proofErr w:type="spellStart"/>
      <w:r w:rsidRPr="00A61766">
        <w:rPr>
          <w:rFonts w:ascii="Comic Sans MS" w:hAnsi="Comic Sans MS"/>
          <w:sz w:val="24"/>
          <w:szCs w:val="24"/>
          <w:u w:val="single"/>
        </w:rPr>
        <w:t>deorum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</w:rPr>
        <w:t>immortalium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</w:rPr>
        <w:t>potestas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maxima erat.</w:t>
      </w:r>
    </w:p>
    <w:p w:rsidR="00D61975" w:rsidRPr="004E215D" w:rsidRDefault="00D61975" w:rsidP="00D61975">
      <w:pPr>
        <w:spacing w:after="0" w:line="480" w:lineRule="auto"/>
        <w:jc w:val="both"/>
        <w:rPr>
          <w:rFonts w:ascii="Comic Sans MS" w:hAnsi="Comic Sans MS"/>
          <w:sz w:val="24"/>
          <w:szCs w:val="24"/>
          <w:lang w:val="en-GB"/>
        </w:rPr>
      </w:pPr>
      <w:r w:rsidRPr="004E215D">
        <w:rPr>
          <w:rFonts w:ascii="Comic Sans MS" w:hAnsi="Comic Sans MS"/>
          <w:sz w:val="24"/>
          <w:szCs w:val="24"/>
          <w:lang w:val="en-GB"/>
        </w:rPr>
        <w:t xml:space="preserve">2) In </w:t>
      </w:r>
      <w:r w:rsidRPr="00A61766">
        <w:rPr>
          <w:rFonts w:ascii="Comic Sans MS" w:hAnsi="Comic Sans MS"/>
          <w:sz w:val="24"/>
          <w:szCs w:val="24"/>
          <w:u w:val="single"/>
          <w:lang w:val="en-GB"/>
        </w:rPr>
        <w:t>Gallia</w:t>
      </w:r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amphitheatra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quoque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sunt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>.</w:t>
      </w:r>
    </w:p>
    <w:p w:rsidR="00D61975" w:rsidRPr="004E215D" w:rsidRDefault="00D61975" w:rsidP="00D61975">
      <w:pPr>
        <w:spacing w:after="0" w:line="480" w:lineRule="auto"/>
        <w:jc w:val="both"/>
        <w:rPr>
          <w:rFonts w:ascii="Comic Sans MS" w:hAnsi="Comic Sans MS"/>
          <w:sz w:val="24"/>
          <w:szCs w:val="24"/>
          <w:lang w:val="en-GB"/>
        </w:rPr>
      </w:pPr>
      <w:r w:rsidRPr="004E215D">
        <w:rPr>
          <w:rFonts w:ascii="Comic Sans MS" w:hAnsi="Comic Sans MS"/>
          <w:sz w:val="24"/>
          <w:szCs w:val="24"/>
          <w:lang w:val="en-GB"/>
        </w:rPr>
        <w:t xml:space="preserve">3) Multi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gladiatores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gladiis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contra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ursos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se </w:t>
      </w:r>
      <w:proofErr w:type="spellStart"/>
      <w:proofErr w:type="gramStart"/>
      <w:r w:rsidRPr="004E215D">
        <w:rPr>
          <w:rFonts w:ascii="Comic Sans MS" w:hAnsi="Comic Sans MS"/>
          <w:sz w:val="24"/>
          <w:szCs w:val="24"/>
          <w:lang w:val="en-GB"/>
        </w:rPr>
        <w:t>defendebant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> ;</w:t>
      </w:r>
      <w:proofErr w:type="gram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elephantos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A61766">
        <w:rPr>
          <w:rFonts w:ascii="Comic Sans MS" w:hAnsi="Comic Sans MS"/>
          <w:sz w:val="24"/>
          <w:szCs w:val="24"/>
          <w:u w:val="single"/>
          <w:lang w:val="en-GB"/>
        </w:rPr>
        <w:t>terrificos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non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timebant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>.</w:t>
      </w:r>
    </w:p>
    <w:p w:rsidR="00D61975" w:rsidRPr="004E215D" w:rsidRDefault="00D61975" w:rsidP="00D61975">
      <w:pPr>
        <w:spacing w:after="0" w:line="480" w:lineRule="auto"/>
        <w:jc w:val="both"/>
        <w:rPr>
          <w:rFonts w:ascii="Comic Sans MS" w:hAnsi="Comic Sans MS"/>
          <w:sz w:val="24"/>
          <w:szCs w:val="24"/>
          <w:lang w:val="en-GB"/>
        </w:rPr>
      </w:pPr>
      <w:r w:rsidRPr="004E215D">
        <w:rPr>
          <w:rFonts w:ascii="Comic Sans MS" w:hAnsi="Comic Sans MS"/>
          <w:sz w:val="24"/>
          <w:szCs w:val="24"/>
          <w:lang w:val="en-GB"/>
        </w:rPr>
        <w:t xml:space="preserve">4) </w:t>
      </w:r>
      <w:proofErr w:type="spellStart"/>
      <w:r w:rsidRPr="00A61766">
        <w:rPr>
          <w:rFonts w:ascii="Comic Sans MS" w:hAnsi="Comic Sans MS"/>
          <w:sz w:val="24"/>
          <w:szCs w:val="24"/>
          <w:u w:val="single"/>
          <w:lang w:val="en-GB"/>
        </w:rPr>
        <w:t>Deo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Marti Romani post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victoriam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praedam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saepe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tradebant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>.</w:t>
      </w:r>
    </w:p>
    <w:p w:rsidR="00D61975" w:rsidRPr="004E215D" w:rsidRDefault="00D61975" w:rsidP="00D61975">
      <w:pPr>
        <w:spacing w:after="0" w:line="480" w:lineRule="auto"/>
        <w:jc w:val="both"/>
        <w:rPr>
          <w:rFonts w:ascii="Comic Sans MS" w:hAnsi="Comic Sans MS"/>
          <w:sz w:val="24"/>
          <w:szCs w:val="24"/>
          <w:lang w:val="en-GB"/>
        </w:rPr>
      </w:pPr>
      <w:r w:rsidRPr="004E215D">
        <w:rPr>
          <w:rFonts w:ascii="Comic Sans MS" w:hAnsi="Comic Sans MS"/>
          <w:sz w:val="24"/>
          <w:szCs w:val="24"/>
          <w:lang w:val="en-GB"/>
        </w:rPr>
        <w:t xml:space="preserve">5)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Mercurii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,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viarum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dei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, </w:t>
      </w:r>
      <w:proofErr w:type="spellStart"/>
      <w:r w:rsidRPr="00A61766">
        <w:rPr>
          <w:rFonts w:ascii="Comic Sans MS" w:hAnsi="Comic Sans MS"/>
          <w:sz w:val="24"/>
          <w:szCs w:val="24"/>
          <w:u w:val="single"/>
          <w:lang w:val="en-GB"/>
        </w:rPr>
        <w:t>potestatem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  <w:lang w:val="en-GB"/>
        </w:rPr>
        <w:t>timeo</w:t>
      </w:r>
      <w:proofErr w:type="spellEnd"/>
      <w:r w:rsidRPr="004E215D">
        <w:rPr>
          <w:rFonts w:ascii="Comic Sans MS" w:hAnsi="Comic Sans MS"/>
          <w:sz w:val="24"/>
          <w:szCs w:val="24"/>
          <w:lang w:val="en-GB"/>
        </w:rPr>
        <w:t>.</w:t>
      </w:r>
    </w:p>
    <w:p w:rsidR="00D61975" w:rsidRPr="004E215D" w:rsidRDefault="00D61975" w:rsidP="00D61975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4E215D">
        <w:rPr>
          <w:rFonts w:ascii="Comic Sans MS" w:hAnsi="Comic Sans MS"/>
          <w:sz w:val="24"/>
          <w:szCs w:val="24"/>
        </w:rPr>
        <w:t xml:space="preserve">6) De terris et </w:t>
      </w:r>
      <w:proofErr w:type="spellStart"/>
      <w:r w:rsidRPr="004E215D">
        <w:rPr>
          <w:rFonts w:ascii="Comic Sans MS" w:hAnsi="Comic Sans MS"/>
          <w:sz w:val="24"/>
          <w:szCs w:val="24"/>
        </w:rPr>
        <w:t>mundo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</w:rPr>
        <w:t>deisque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</w:rPr>
        <w:t>immortalibus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61766">
        <w:rPr>
          <w:rFonts w:ascii="Comic Sans MS" w:hAnsi="Comic Sans MS"/>
          <w:sz w:val="24"/>
          <w:szCs w:val="24"/>
          <w:u w:val="single"/>
        </w:rPr>
        <w:t>adulescentes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cum </w:t>
      </w:r>
      <w:proofErr w:type="spellStart"/>
      <w:r w:rsidRPr="004E215D">
        <w:rPr>
          <w:rFonts w:ascii="Comic Sans MS" w:hAnsi="Comic Sans MS"/>
          <w:sz w:val="24"/>
          <w:szCs w:val="24"/>
        </w:rPr>
        <w:t>druidibus</w:t>
      </w:r>
      <w:proofErr w:type="spellEnd"/>
      <w:r w:rsidRPr="004E215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215D">
        <w:rPr>
          <w:rFonts w:ascii="Comic Sans MS" w:hAnsi="Comic Sans MS"/>
          <w:sz w:val="24"/>
          <w:szCs w:val="24"/>
        </w:rPr>
        <w:t>disputabant</w:t>
      </w:r>
      <w:proofErr w:type="spellEnd"/>
      <w:r w:rsidRPr="004E215D">
        <w:rPr>
          <w:rFonts w:ascii="Comic Sans MS" w:hAnsi="Comic Sans MS"/>
          <w:sz w:val="24"/>
          <w:szCs w:val="24"/>
        </w:rPr>
        <w:t>.</w:t>
      </w:r>
    </w:p>
    <w:p w:rsidR="00D61975" w:rsidRPr="004D0AB7" w:rsidRDefault="00D61975" w:rsidP="00D61975">
      <w:pPr>
        <w:rPr>
          <w:rFonts w:ascii="Comic Sans MS" w:hAnsi="Comic Sans MS"/>
          <w:b/>
          <w:u w:val="single"/>
        </w:rPr>
      </w:pPr>
      <w:r w:rsidRPr="004D0AB7">
        <w:rPr>
          <w:rFonts w:ascii="Comic Sans MS" w:hAnsi="Comic Sans MS"/>
          <w:b/>
          <w:u w:val="single"/>
        </w:rPr>
        <w:t>Traduction :</w:t>
      </w:r>
    </w:p>
    <w:p w:rsidR="00D61975" w:rsidRDefault="00D61975" w:rsidP="00D6197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74E" w:rsidRPr="00D61975" w:rsidRDefault="00F8574E" w:rsidP="00D61975">
      <w:pPr>
        <w:spacing w:after="0" w:line="240" w:lineRule="auto"/>
        <w:jc w:val="both"/>
        <w:rPr>
          <w:rFonts w:ascii="Comic Sans MS" w:hAnsi="Comic Sans MS"/>
        </w:rPr>
      </w:pPr>
    </w:p>
    <w:sectPr w:rsidR="00F8574E" w:rsidRPr="00D61975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975"/>
    <w:rsid w:val="000954D0"/>
    <w:rsid w:val="003F6C4D"/>
    <w:rsid w:val="00D61975"/>
    <w:rsid w:val="00DD3EF5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1001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2020-03-24T16:17:00Z</dcterms:created>
  <dcterms:modified xsi:type="dcterms:W3CDTF">2020-03-24T16:20:00Z</dcterms:modified>
</cp:coreProperties>
</file>