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C44C5" w14:textId="77777777" w:rsidR="009D33BE" w:rsidRDefault="009D33BE" w:rsidP="00333393">
      <w:pPr>
        <w:spacing w:after="0" w:line="360" w:lineRule="auto"/>
        <w:contextualSpacing/>
        <w:jc w:val="center"/>
        <w:rPr>
          <w:rFonts w:ascii="Calibri" w:eastAsia="Times New Roman" w:hAnsi="Calibri" w:cs="Calibri"/>
          <w:b/>
          <w:sz w:val="32"/>
          <w:lang w:val="fr-FR" w:eastAsia="ar-SA"/>
        </w:rPr>
      </w:pPr>
      <w:r>
        <w:rPr>
          <w:rFonts w:ascii="Calibri" w:eastAsia="Times New Roman" w:hAnsi="Calibri" w:cs="Calibri"/>
          <w:b/>
          <w:sz w:val="32"/>
          <w:lang w:val="fr-FR" w:eastAsia="ar-SA"/>
        </w:rPr>
        <w:t>Question de compétence</w:t>
      </w:r>
    </w:p>
    <w:p w14:paraId="16971582" w14:textId="77777777" w:rsidR="00333393" w:rsidRPr="003C661D" w:rsidRDefault="00333393" w:rsidP="00333393">
      <w:pPr>
        <w:spacing w:after="0" w:line="360" w:lineRule="auto"/>
        <w:contextualSpacing/>
        <w:jc w:val="center"/>
        <w:rPr>
          <w:rFonts w:ascii="Calibri" w:eastAsia="Times New Roman" w:hAnsi="Calibri" w:cs="Calibri"/>
          <w:b/>
          <w:sz w:val="32"/>
          <w:lang w:val="fr-FR" w:eastAsia="ar-SA"/>
        </w:rPr>
      </w:pPr>
      <w:r>
        <w:rPr>
          <w:rFonts w:ascii="Calibri" w:eastAsia="Times New Roman" w:hAnsi="Calibri" w:cs="Calibri"/>
          <w:b/>
          <w:sz w:val="32"/>
          <w:lang w:val="fr-FR" w:eastAsia="ar-SA"/>
        </w:rPr>
        <w:t>Biologie</w:t>
      </w:r>
    </w:p>
    <w:p w14:paraId="3D20CAD5" w14:textId="77777777" w:rsidR="00333393" w:rsidRPr="00190BAE" w:rsidRDefault="00333393" w:rsidP="00333393">
      <w:pPr>
        <w:keepNext/>
        <w:spacing w:after="0" w:line="360" w:lineRule="auto"/>
        <w:ind w:left="720" w:hanging="720"/>
        <w:contextualSpacing/>
        <w:jc w:val="center"/>
        <w:outlineLvl w:val="2"/>
        <w:rPr>
          <w:rFonts w:ascii="Calibri" w:eastAsia="Times New Roman" w:hAnsi="Calibri" w:cs="Calibri"/>
          <w:b/>
          <w:bCs/>
          <w:sz w:val="28"/>
          <w:szCs w:val="26"/>
          <w:lang w:val="fr-FR" w:eastAsia="ar-SA"/>
        </w:rPr>
      </w:pPr>
      <w:r>
        <w:rPr>
          <w:rFonts w:ascii="Calibri" w:eastAsia="Times New Roman" w:hAnsi="Calibri" w:cs="Calibri"/>
          <w:b/>
          <w:bCs/>
          <w:sz w:val="28"/>
          <w:szCs w:val="26"/>
          <w:lang w:val="fr-FR" w:eastAsia="ar-SA"/>
        </w:rPr>
        <w:t>« Pas de pénurie d’insuline </w:t>
      </w:r>
      <w:r w:rsidRPr="003C661D">
        <w:rPr>
          <w:rFonts w:ascii="Calibri" w:eastAsia="Times New Roman" w:hAnsi="Calibri" w:cs="Calibri"/>
          <w:b/>
          <w:bCs/>
          <w:sz w:val="28"/>
          <w:szCs w:val="26"/>
          <w:lang w:val="fr-FR" w:eastAsia="ar-SA"/>
        </w:rPr>
        <w:t>»</w:t>
      </w:r>
    </w:p>
    <w:p w14:paraId="2E122678" w14:textId="77777777" w:rsidR="00333393" w:rsidRDefault="00333393" w:rsidP="00333393">
      <w:pPr>
        <w:spacing w:after="0" w:line="360" w:lineRule="auto"/>
        <w:contextualSpacing/>
        <w:jc w:val="center"/>
        <w:rPr>
          <w:rFonts w:ascii="Calibri" w:eastAsia="Times New Roman" w:hAnsi="Calibri" w:cs="Calibri"/>
          <w:b/>
          <w:lang w:val="fr-FR" w:eastAsia="ar-SA"/>
        </w:rPr>
      </w:pPr>
      <w:r w:rsidRPr="003C661D">
        <w:rPr>
          <w:rFonts w:ascii="Calibri" w:eastAsia="Times New Roman" w:hAnsi="Calibri" w:cs="Calibri"/>
          <w:b/>
          <w:lang w:val="fr-FR" w:eastAsia="ar-SA"/>
        </w:rPr>
        <w:t>Documents pour les élèves</w:t>
      </w:r>
    </w:p>
    <w:p w14:paraId="095AA250" w14:textId="77777777" w:rsidR="00333393" w:rsidRPr="00E552AC" w:rsidRDefault="00333393" w:rsidP="00333393">
      <w:pPr>
        <w:spacing w:after="0" w:line="360" w:lineRule="auto"/>
        <w:contextualSpacing/>
        <w:jc w:val="center"/>
        <w:rPr>
          <w:rFonts w:ascii="Calibri" w:eastAsia="Times New Roman" w:hAnsi="Calibri" w:cs="Calibri"/>
          <w:b/>
          <w:lang w:val="fr-FR" w:eastAsia="ar-SA"/>
        </w:rPr>
      </w:pPr>
    </w:p>
    <w:p w14:paraId="43A85A52" w14:textId="77777777" w:rsidR="00E745B0" w:rsidRDefault="00333393" w:rsidP="009D33BE">
      <w:pPr>
        <w:spacing w:line="240" w:lineRule="auto"/>
        <w:jc w:val="both"/>
        <w:rPr>
          <w:sz w:val="24"/>
          <w:szCs w:val="24"/>
        </w:rPr>
      </w:pPr>
      <w:r w:rsidRPr="009D33BE">
        <w:rPr>
          <w:sz w:val="24"/>
          <w:szCs w:val="24"/>
        </w:rPr>
        <w:t xml:space="preserve">Ton copain, Norbert, t’apprend qu’il est diabétique et qu’il doit s’injecter de l’insuline avant chaque repas. </w:t>
      </w:r>
      <w:r w:rsidR="00BC6B90" w:rsidRPr="009D33BE">
        <w:rPr>
          <w:sz w:val="24"/>
          <w:szCs w:val="24"/>
        </w:rPr>
        <w:t xml:space="preserve">Son papa souffre du même problème et lui a expliqué que sa grand-mère était décédée assez jeune de cette maladie, car son organisme ne supportait pas les injections d’insuline, cette dernière était de plus assez difficile à obtenir. </w:t>
      </w:r>
    </w:p>
    <w:p w14:paraId="75118CEF" w14:textId="310FBBE7" w:rsidR="00333393" w:rsidRPr="009D33BE" w:rsidRDefault="00333393" w:rsidP="009D33BE">
      <w:pPr>
        <w:spacing w:line="240" w:lineRule="auto"/>
        <w:jc w:val="both"/>
        <w:rPr>
          <w:sz w:val="24"/>
          <w:szCs w:val="24"/>
        </w:rPr>
      </w:pPr>
      <w:r w:rsidRPr="009D33BE">
        <w:rPr>
          <w:sz w:val="24"/>
          <w:szCs w:val="24"/>
        </w:rPr>
        <w:t xml:space="preserve">Comme </w:t>
      </w:r>
      <w:r w:rsidR="00BC6B90" w:rsidRPr="009D33BE">
        <w:rPr>
          <w:sz w:val="24"/>
          <w:szCs w:val="24"/>
        </w:rPr>
        <w:t>Norbert</w:t>
      </w:r>
      <w:r w:rsidRPr="009D33BE">
        <w:rPr>
          <w:sz w:val="24"/>
          <w:szCs w:val="24"/>
        </w:rPr>
        <w:t xml:space="preserve"> a besoin </w:t>
      </w:r>
      <w:r w:rsidR="00F26C87">
        <w:rPr>
          <w:sz w:val="24"/>
          <w:szCs w:val="24"/>
        </w:rPr>
        <w:t>d</w:t>
      </w:r>
      <w:r w:rsidRPr="009D33BE">
        <w:rPr>
          <w:sz w:val="24"/>
          <w:szCs w:val="24"/>
        </w:rPr>
        <w:t xml:space="preserve">’insuline pour vivre, il se demande </w:t>
      </w:r>
      <w:r w:rsidR="00BC6B90" w:rsidRPr="009D33BE">
        <w:rPr>
          <w:sz w:val="24"/>
          <w:szCs w:val="24"/>
        </w:rPr>
        <w:t>pourquoi son papa et lui ne sont pas allergiques et pourquoi ils peuvent disposer aussi facilement de ce « médicament » à l’heure actuelle.</w:t>
      </w:r>
    </w:p>
    <w:p w14:paraId="3D589DAB" w14:textId="5F167A46" w:rsidR="00333393" w:rsidRPr="009D33BE" w:rsidRDefault="00333393" w:rsidP="009D33BE">
      <w:pPr>
        <w:spacing w:line="240" w:lineRule="auto"/>
        <w:jc w:val="both"/>
        <w:rPr>
          <w:b/>
          <w:sz w:val="24"/>
          <w:szCs w:val="24"/>
        </w:rPr>
      </w:pPr>
      <w:r w:rsidRPr="009D33BE">
        <w:rPr>
          <w:b/>
          <w:sz w:val="24"/>
          <w:szCs w:val="24"/>
        </w:rPr>
        <w:t>Peux-tu l</w:t>
      </w:r>
      <w:r w:rsidR="000C5FD0" w:rsidRPr="009D33BE">
        <w:rPr>
          <w:b/>
          <w:sz w:val="24"/>
          <w:szCs w:val="24"/>
        </w:rPr>
        <w:t xml:space="preserve">ui fournir des </w:t>
      </w:r>
      <w:proofErr w:type="gramStart"/>
      <w:r w:rsidR="000C5FD0" w:rsidRPr="009D33BE">
        <w:rPr>
          <w:b/>
          <w:sz w:val="24"/>
          <w:szCs w:val="24"/>
        </w:rPr>
        <w:t>réponses</w:t>
      </w:r>
      <w:r w:rsidRPr="009D33BE">
        <w:rPr>
          <w:b/>
          <w:sz w:val="24"/>
          <w:szCs w:val="24"/>
        </w:rPr>
        <w:t>?</w:t>
      </w:r>
      <w:proofErr w:type="gramEnd"/>
      <w:r w:rsidRPr="009D33BE">
        <w:rPr>
          <w:b/>
          <w:sz w:val="24"/>
          <w:szCs w:val="24"/>
        </w:rPr>
        <w:t xml:space="preserve"> </w:t>
      </w:r>
    </w:p>
    <w:p w14:paraId="0BA571E1" w14:textId="77777777" w:rsidR="000C5FD0" w:rsidRPr="00862E9B" w:rsidRDefault="00BC6B90" w:rsidP="00333393">
      <w:pPr>
        <w:jc w:val="both"/>
        <w:rPr>
          <w:b/>
          <w:sz w:val="24"/>
          <w:szCs w:val="24"/>
          <w:u w:val="single"/>
        </w:rPr>
      </w:pPr>
      <w:r w:rsidRPr="00862E9B">
        <w:rPr>
          <w:b/>
          <w:sz w:val="24"/>
          <w:szCs w:val="24"/>
          <w:u w:val="single"/>
        </w:rPr>
        <w:t>Document 1</w:t>
      </w:r>
    </w:p>
    <w:p w14:paraId="650E8686" w14:textId="4BC07DD4" w:rsidR="000C5FD0" w:rsidRPr="009D33BE" w:rsidRDefault="000C5FD0" w:rsidP="009D33BE">
      <w:pPr>
        <w:pBdr>
          <w:top w:val="single" w:sz="4" w:space="1" w:color="auto"/>
          <w:left w:val="single" w:sz="4" w:space="4" w:color="auto"/>
          <w:bottom w:val="single" w:sz="4" w:space="1" w:color="auto"/>
          <w:right w:val="single" w:sz="4" w:space="4" w:color="auto"/>
        </w:pBdr>
        <w:spacing w:after="0" w:line="240" w:lineRule="auto"/>
        <w:contextualSpacing/>
        <w:jc w:val="both"/>
        <w:rPr>
          <w:rFonts w:eastAsia="Times New Roman" w:cstheme="minorHAnsi"/>
          <w:color w:val="000000"/>
          <w:lang w:val="fr-FR" w:eastAsia="fr-FR"/>
        </w:rPr>
      </w:pPr>
      <w:r w:rsidRPr="009D33BE">
        <w:rPr>
          <w:rFonts w:eastAsia="Times New Roman" w:cstheme="minorHAnsi"/>
          <w:color w:val="000000"/>
          <w:lang w:val="fr-FR" w:eastAsia="fr-FR"/>
        </w:rPr>
        <w:t>La prédisposition héréditaire du diabète de typ</w:t>
      </w:r>
      <w:r w:rsidR="00E745B0">
        <w:rPr>
          <w:rFonts w:eastAsia="Times New Roman" w:cstheme="minorHAnsi"/>
          <w:color w:val="000000"/>
          <w:lang w:val="fr-FR" w:eastAsia="fr-FR"/>
        </w:rPr>
        <w:t xml:space="preserve">e 1 </w:t>
      </w:r>
      <w:r w:rsidR="00BC6B90" w:rsidRPr="009D33BE">
        <w:rPr>
          <w:rStyle w:val="Appelnotedebasdep"/>
          <w:rFonts w:eastAsia="Times New Roman" w:cstheme="minorHAnsi"/>
          <w:color w:val="000000"/>
          <w:lang w:val="fr-FR" w:eastAsia="fr-FR"/>
        </w:rPr>
        <w:footnoteReference w:id="1"/>
      </w:r>
      <w:r w:rsidRPr="009D33BE">
        <w:rPr>
          <w:rFonts w:eastAsia="Times New Roman" w:cstheme="minorHAnsi"/>
          <w:color w:val="000000"/>
          <w:lang w:val="fr-FR" w:eastAsia="fr-FR"/>
        </w:rPr>
        <w:t xml:space="preserve"> a été mise en évidence depuis longtemps, cependant elle a </w:t>
      </w:r>
      <w:r w:rsidR="00BC6B90" w:rsidRPr="009D33BE">
        <w:rPr>
          <w:rFonts w:eastAsia="Times New Roman" w:cstheme="minorHAnsi"/>
          <w:color w:val="000000"/>
          <w:lang w:val="fr-FR" w:eastAsia="fr-FR"/>
        </w:rPr>
        <w:t>peut-être</w:t>
      </w:r>
      <w:r w:rsidRPr="009D33BE">
        <w:rPr>
          <w:rFonts w:eastAsia="Times New Roman" w:cstheme="minorHAnsi"/>
          <w:color w:val="000000"/>
          <w:lang w:val="fr-FR" w:eastAsia="fr-FR"/>
        </w:rPr>
        <w:t xml:space="preserve"> été </w:t>
      </w:r>
      <w:r w:rsidR="00BC6B90" w:rsidRPr="009D33BE">
        <w:rPr>
          <w:rFonts w:eastAsia="Times New Roman" w:cstheme="minorHAnsi"/>
          <w:color w:val="000000"/>
          <w:lang w:val="fr-FR" w:eastAsia="fr-FR"/>
        </w:rPr>
        <w:t>sous-estimée</w:t>
      </w:r>
      <w:r w:rsidRPr="009D33BE">
        <w:rPr>
          <w:rFonts w:eastAsia="Times New Roman" w:cstheme="minorHAnsi"/>
          <w:color w:val="000000"/>
          <w:lang w:val="fr-FR" w:eastAsia="fr-FR"/>
        </w:rPr>
        <w:t xml:space="preserve"> par la forme des enquêtes menées. Une équipe danoise vient de publier dans la revue européenne '</w:t>
      </w:r>
      <w:r w:rsidR="00BC6B90" w:rsidRPr="00F26C87">
        <w:rPr>
          <w:rFonts w:eastAsia="Times New Roman" w:cstheme="minorHAnsi"/>
          <w:i/>
          <w:color w:val="000000"/>
          <w:lang w:val="fr-FR" w:eastAsia="fr-FR"/>
        </w:rPr>
        <w:t>Diabétologie</w:t>
      </w:r>
      <w:r w:rsidRPr="009D33BE">
        <w:rPr>
          <w:rFonts w:eastAsia="Times New Roman" w:cstheme="minorHAnsi"/>
          <w:color w:val="000000"/>
          <w:lang w:val="fr-FR" w:eastAsia="fr-FR"/>
        </w:rPr>
        <w:t xml:space="preserve">' une étude montrant que lorsqu'une personne dans une famille avait le diabète, les frères, les </w:t>
      </w:r>
      <w:r w:rsidR="00BC6B90" w:rsidRPr="009D33BE">
        <w:rPr>
          <w:rFonts w:eastAsia="Times New Roman" w:cstheme="minorHAnsi"/>
          <w:color w:val="000000"/>
          <w:lang w:val="fr-FR" w:eastAsia="fr-FR"/>
        </w:rPr>
        <w:t>sœurs</w:t>
      </w:r>
      <w:r w:rsidRPr="009D33BE">
        <w:rPr>
          <w:rFonts w:eastAsia="Times New Roman" w:cstheme="minorHAnsi"/>
          <w:color w:val="000000"/>
          <w:lang w:val="fr-FR" w:eastAsia="fr-FR"/>
        </w:rPr>
        <w:t xml:space="preserve"> ou les pères et mères étaient nombreux à avoir cette maladie, si l'on prenait un recul d'années suffisant pour l'observer. Si une personne était diagnostiquée avec un diabète de type 1 dans une famille, des études précédentes avaient montré que de 15 à 20 % de son entourage proche (frère, </w:t>
      </w:r>
      <w:r w:rsidR="00BC6B90" w:rsidRPr="009D33BE">
        <w:rPr>
          <w:rFonts w:eastAsia="Times New Roman" w:cstheme="minorHAnsi"/>
          <w:color w:val="000000"/>
          <w:lang w:val="fr-FR" w:eastAsia="fr-FR"/>
        </w:rPr>
        <w:t>sœur</w:t>
      </w:r>
      <w:r w:rsidRPr="009D33BE">
        <w:rPr>
          <w:rFonts w:eastAsia="Times New Roman" w:cstheme="minorHAnsi"/>
          <w:color w:val="000000"/>
          <w:lang w:val="fr-FR" w:eastAsia="fr-FR"/>
        </w:rPr>
        <w:t xml:space="preserve">, père ou mère) avaient également un diabète de type 1. </w:t>
      </w:r>
    </w:p>
    <w:p w14:paraId="794BAEF3" w14:textId="77777777" w:rsidR="009D33BE" w:rsidRDefault="009D33BE" w:rsidP="009D33BE">
      <w:pPr>
        <w:pBdr>
          <w:top w:val="single" w:sz="4" w:space="1" w:color="auto"/>
          <w:left w:val="single" w:sz="4" w:space="4" w:color="auto"/>
          <w:bottom w:val="single" w:sz="4" w:space="1" w:color="auto"/>
          <w:right w:val="single" w:sz="4" w:space="4" w:color="auto"/>
        </w:pBdr>
        <w:spacing w:after="0" w:line="240" w:lineRule="auto"/>
        <w:contextualSpacing/>
        <w:jc w:val="both"/>
        <w:rPr>
          <w:rFonts w:cstheme="minorHAnsi"/>
          <w:i/>
          <w:iCs/>
          <w:color w:val="000000"/>
          <w:sz w:val="20"/>
          <w:szCs w:val="20"/>
        </w:rPr>
      </w:pPr>
    </w:p>
    <w:p w14:paraId="67838C2C" w14:textId="77777777" w:rsidR="009D33BE" w:rsidRDefault="00BC6B90" w:rsidP="009D33BE">
      <w:pPr>
        <w:pBdr>
          <w:top w:val="single" w:sz="4" w:space="1" w:color="auto"/>
          <w:left w:val="single" w:sz="4" w:space="4" w:color="auto"/>
          <w:bottom w:val="single" w:sz="4" w:space="1" w:color="auto"/>
          <w:right w:val="single" w:sz="4" w:space="4" w:color="auto"/>
        </w:pBdr>
        <w:spacing w:after="0" w:line="240" w:lineRule="auto"/>
        <w:contextualSpacing/>
        <w:jc w:val="both"/>
        <w:rPr>
          <w:rFonts w:cstheme="minorHAnsi"/>
          <w:i/>
          <w:iCs/>
          <w:color w:val="000000"/>
          <w:sz w:val="20"/>
          <w:szCs w:val="20"/>
        </w:rPr>
      </w:pPr>
      <w:proofErr w:type="spellStart"/>
      <w:proofErr w:type="gramStart"/>
      <w:r w:rsidRPr="009D33BE">
        <w:rPr>
          <w:rFonts w:cstheme="minorHAnsi"/>
          <w:i/>
          <w:iCs/>
          <w:color w:val="000000"/>
          <w:sz w:val="20"/>
          <w:szCs w:val="20"/>
        </w:rPr>
        <w:t>Diabetologia</w:t>
      </w:r>
      <w:proofErr w:type="spellEnd"/>
      <w:r w:rsidRPr="009D33BE">
        <w:rPr>
          <w:rFonts w:cstheme="minorHAnsi"/>
          <w:i/>
          <w:iCs/>
          <w:color w:val="000000"/>
          <w:sz w:val="20"/>
          <w:szCs w:val="20"/>
        </w:rPr>
        <w:t xml:space="preserve"> ,</w:t>
      </w:r>
      <w:proofErr w:type="gramEnd"/>
      <w:r w:rsidRPr="009D33BE">
        <w:rPr>
          <w:rFonts w:cstheme="minorHAnsi"/>
          <w:i/>
          <w:iCs/>
          <w:color w:val="000000"/>
          <w:sz w:val="20"/>
          <w:szCs w:val="20"/>
        </w:rPr>
        <w:t xml:space="preserve"> Tome 37, pages 321 à</w:t>
      </w:r>
      <w:r w:rsidR="009D33BE">
        <w:rPr>
          <w:rFonts w:cstheme="minorHAnsi"/>
          <w:i/>
          <w:iCs/>
          <w:color w:val="000000"/>
          <w:sz w:val="20"/>
          <w:szCs w:val="20"/>
        </w:rPr>
        <w:t xml:space="preserve"> </w:t>
      </w:r>
      <w:r w:rsidRPr="009D33BE">
        <w:rPr>
          <w:rFonts w:cstheme="minorHAnsi"/>
          <w:i/>
          <w:iCs/>
          <w:color w:val="000000"/>
          <w:sz w:val="20"/>
          <w:szCs w:val="20"/>
        </w:rPr>
        <w:t>327, 1994</w:t>
      </w:r>
    </w:p>
    <w:p w14:paraId="3CA56367" w14:textId="77777777" w:rsidR="00333393" w:rsidRPr="009D33BE" w:rsidRDefault="000C5FD0" w:rsidP="009D33BE">
      <w:pPr>
        <w:pBdr>
          <w:top w:val="single" w:sz="4" w:space="1" w:color="auto"/>
          <w:left w:val="single" w:sz="4" w:space="4" w:color="auto"/>
          <w:bottom w:val="single" w:sz="4" w:space="1" w:color="auto"/>
          <w:right w:val="single" w:sz="4" w:space="4" w:color="auto"/>
        </w:pBdr>
        <w:spacing w:after="0" w:line="240" w:lineRule="auto"/>
        <w:contextualSpacing/>
        <w:jc w:val="both"/>
        <w:rPr>
          <w:rFonts w:cstheme="minorHAnsi"/>
          <w:i/>
          <w:iCs/>
          <w:color w:val="000000"/>
          <w:sz w:val="20"/>
          <w:szCs w:val="20"/>
        </w:rPr>
      </w:pPr>
      <w:r w:rsidRPr="009D33BE">
        <w:rPr>
          <w:sz w:val="20"/>
          <w:szCs w:val="20"/>
        </w:rPr>
        <w:t>http://dianantes.free.fr/type1/diabete-type1-heredite.html</w:t>
      </w:r>
    </w:p>
    <w:p w14:paraId="735EECEF" w14:textId="77777777" w:rsidR="00E745B0" w:rsidRDefault="00E745B0" w:rsidP="00E745B0">
      <w:pPr>
        <w:shd w:val="clear" w:color="auto" w:fill="FFFFFF"/>
        <w:spacing w:after="0" w:line="240" w:lineRule="auto"/>
        <w:rPr>
          <w:rFonts w:ascii="&amp;quot" w:eastAsia="Times New Roman" w:hAnsi="&amp;quot" w:cs="Times New Roman"/>
          <w:color w:val="000000"/>
          <w:sz w:val="18"/>
          <w:szCs w:val="18"/>
          <w:lang w:val="fr-FR" w:eastAsia="fr-FR"/>
        </w:rPr>
      </w:pPr>
    </w:p>
    <w:p w14:paraId="78149CFA" w14:textId="6B9D1E63" w:rsidR="00E745B0" w:rsidRPr="00E745B0" w:rsidRDefault="00E745B0" w:rsidP="00E745B0">
      <w:pPr>
        <w:shd w:val="clear" w:color="auto" w:fill="FFFFFF"/>
        <w:spacing w:after="0" w:line="240" w:lineRule="auto"/>
        <w:rPr>
          <w:rFonts w:eastAsia="Times New Roman" w:cstheme="minorHAnsi"/>
          <w:b/>
          <w:color w:val="000000"/>
          <w:sz w:val="24"/>
          <w:szCs w:val="24"/>
          <w:u w:val="single"/>
          <w:lang w:val="fr-FR" w:eastAsia="fr-FR"/>
        </w:rPr>
      </w:pPr>
      <w:r w:rsidRPr="00E745B0">
        <w:rPr>
          <w:rFonts w:eastAsia="Times New Roman" w:cstheme="minorHAnsi"/>
          <w:b/>
          <w:color w:val="000000"/>
          <w:sz w:val="24"/>
          <w:szCs w:val="24"/>
          <w:u w:val="single"/>
          <w:lang w:val="fr-FR" w:eastAsia="fr-FR"/>
        </w:rPr>
        <w:t>Document 2</w:t>
      </w:r>
    </w:p>
    <w:p w14:paraId="5CCF15DB" w14:textId="77777777" w:rsidR="00E745B0" w:rsidRDefault="00E745B0" w:rsidP="00E745B0">
      <w:pPr>
        <w:shd w:val="clear" w:color="auto" w:fill="FFFFFF"/>
        <w:spacing w:after="0" w:line="240" w:lineRule="auto"/>
        <w:rPr>
          <w:rFonts w:ascii="&amp;quot" w:eastAsia="Times New Roman" w:hAnsi="&amp;quot" w:cs="Times New Roman"/>
          <w:color w:val="000000"/>
          <w:sz w:val="18"/>
          <w:szCs w:val="18"/>
          <w:lang w:val="fr-FR" w:eastAsia="fr-FR"/>
        </w:rPr>
      </w:pPr>
    </w:p>
    <w:p w14:paraId="57A4608F" w14:textId="49D71F0D" w:rsidR="00E745B0" w:rsidRPr="003D094B" w:rsidRDefault="00E745B0" w:rsidP="00E745B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000000"/>
          <w:lang w:val="fr-FR" w:eastAsia="fr-FR"/>
        </w:rPr>
      </w:pPr>
      <w:r w:rsidRPr="003D094B">
        <w:rPr>
          <w:rFonts w:eastAsia="Times New Roman" w:cstheme="minorHAnsi"/>
          <w:color w:val="000000"/>
          <w:lang w:val="fr-FR" w:eastAsia="fr-FR"/>
        </w:rPr>
        <w:t>Maladie métabolique chronique, le diabète de type 1 se déclenche le plus souvent pendant l'enfance ou au début de l'âge adulte. Il se caractérise par une production d’insuline faible ou inexistante, causant une hausse anormale du taux sanguin de sucre. Cette maladie peut connaître des complications graves (coma hyperglycémique, atteintes des vaisseaux sanguins et des nerfs).</w:t>
      </w:r>
    </w:p>
    <w:p w14:paraId="5819314E" w14:textId="77777777" w:rsidR="00E745B0" w:rsidRDefault="00E745B0" w:rsidP="00E745B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000000"/>
          <w:lang w:val="fr-FR" w:eastAsia="fr-FR"/>
        </w:rPr>
      </w:pPr>
      <w:r w:rsidRPr="003D094B">
        <w:rPr>
          <w:rFonts w:eastAsia="Times New Roman" w:cstheme="minorHAnsi"/>
          <w:color w:val="000000"/>
          <w:lang w:val="fr-FR" w:eastAsia="fr-FR"/>
        </w:rPr>
        <w:t>Son traitement repose sur l'injection régulière d'insuline, l'adaptation du régime alimentaire et la pratique d'une activité physique. Les patients peuvent diminuer eux-mêmes les risques de complications, notamment par l’autosurveillance de leur glycémie.</w:t>
      </w:r>
    </w:p>
    <w:p w14:paraId="351DE7B2" w14:textId="77777777" w:rsidR="003D094B" w:rsidRPr="003D094B" w:rsidRDefault="003D094B" w:rsidP="00E745B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000000"/>
          <w:lang w:val="fr-FR" w:eastAsia="fr-FR"/>
        </w:rPr>
      </w:pPr>
    </w:p>
    <w:p w14:paraId="2FE34414" w14:textId="1FB981FA" w:rsidR="00BC6B90" w:rsidRPr="00E745B0" w:rsidRDefault="00E745B0" w:rsidP="00E745B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444444"/>
          <w:sz w:val="18"/>
          <w:szCs w:val="18"/>
          <w:lang w:val="fr-FR" w:eastAsia="fr-FR"/>
        </w:rPr>
      </w:pPr>
      <w:r w:rsidRPr="00E745B0">
        <w:rPr>
          <w:rFonts w:eastAsia="Times New Roman" w:cstheme="minorHAnsi"/>
          <w:color w:val="444444"/>
          <w:sz w:val="18"/>
          <w:szCs w:val="18"/>
          <w:lang w:val="fr-FR" w:eastAsia="fr-FR"/>
        </w:rPr>
        <w:t>https://www.axaprevention.fr/sante-bien-etre/sante-question/diabete-type-1</w:t>
      </w:r>
    </w:p>
    <w:p w14:paraId="42146AF7" w14:textId="77777777" w:rsidR="00E745B0" w:rsidRDefault="00E745B0" w:rsidP="00333393">
      <w:pPr>
        <w:spacing w:before="225" w:after="225" w:line="240" w:lineRule="auto"/>
        <w:jc w:val="both"/>
        <w:rPr>
          <w:rFonts w:eastAsia="Times New Roman" w:cstheme="minorHAnsi"/>
          <w:b/>
          <w:color w:val="444444"/>
          <w:sz w:val="24"/>
          <w:szCs w:val="24"/>
          <w:u w:val="single"/>
          <w:lang w:val="fr-FR" w:eastAsia="fr-FR"/>
        </w:rPr>
      </w:pPr>
    </w:p>
    <w:p w14:paraId="574E6D62" w14:textId="77777777" w:rsidR="003D094B" w:rsidRDefault="003D094B" w:rsidP="00333393">
      <w:pPr>
        <w:spacing w:before="225" w:after="225" w:line="240" w:lineRule="auto"/>
        <w:jc w:val="both"/>
        <w:rPr>
          <w:rFonts w:eastAsia="Times New Roman" w:cstheme="minorHAnsi"/>
          <w:b/>
          <w:color w:val="444444"/>
          <w:sz w:val="24"/>
          <w:szCs w:val="24"/>
          <w:u w:val="single"/>
          <w:lang w:val="fr-FR" w:eastAsia="fr-FR"/>
        </w:rPr>
      </w:pPr>
    </w:p>
    <w:p w14:paraId="3CB78F0E" w14:textId="32713DA8" w:rsidR="0065593D" w:rsidRPr="0065593D" w:rsidRDefault="0065593D" w:rsidP="00333393">
      <w:pPr>
        <w:spacing w:before="225" w:after="225" w:line="240" w:lineRule="auto"/>
        <w:jc w:val="both"/>
        <w:rPr>
          <w:rFonts w:eastAsia="Times New Roman" w:cstheme="minorHAnsi"/>
          <w:b/>
          <w:color w:val="444444"/>
          <w:sz w:val="24"/>
          <w:szCs w:val="24"/>
          <w:u w:val="single"/>
          <w:lang w:val="fr-FR" w:eastAsia="fr-FR"/>
        </w:rPr>
      </w:pPr>
      <w:r w:rsidRPr="0065593D">
        <w:rPr>
          <w:rFonts w:eastAsia="Times New Roman" w:cstheme="minorHAnsi"/>
          <w:b/>
          <w:color w:val="444444"/>
          <w:sz w:val="24"/>
          <w:szCs w:val="24"/>
          <w:u w:val="single"/>
          <w:lang w:val="fr-FR" w:eastAsia="fr-FR"/>
        </w:rPr>
        <w:t xml:space="preserve">Document </w:t>
      </w:r>
      <w:r w:rsidR="00E745B0">
        <w:rPr>
          <w:rFonts w:eastAsia="Times New Roman" w:cstheme="minorHAnsi"/>
          <w:b/>
          <w:color w:val="444444"/>
          <w:sz w:val="24"/>
          <w:szCs w:val="24"/>
          <w:u w:val="single"/>
          <w:lang w:val="fr-FR" w:eastAsia="fr-FR"/>
        </w:rPr>
        <w:t>3</w:t>
      </w:r>
    </w:p>
    <w:p w14:paraId="68F7D31E" w14:textId="523AB3FF" w:rsidR="000C5FD0" w:rsidRPr="00F26C87" w:rsidRDefault="00036ED7" w:rsidP="0065593D">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lang w:val="fr-FR" w:eastAsia="fr-FR"/>
        </w:rPr>
      </w:pPr>
      <w:proofErr w:type="gramStart"/>
      <w:r>
        <w:rPr>
          <w:rFonts w:eastAsia="Times New Roman" w:cstheme="minorHAnsi"/>
          <w:lang w:val="fr-FR" w:eastAsia="fr-FR"/>
        </w:rPr>
        <w:t>1922</w:t>
      </w:r>
      <w:r w:rsidR="009D33BE" w:rsidRPr="00F26C87">
        <w:rPr>
          <w:rFonts w:eastAsia="Times New Roman" w:cstheme="minorHAnsi"/>
          <w:lang w:val="fr-FR" w:eastAsia="fr-FR"/>
        </w:rPr>
        <w:t>:</w:t>
      </w:r>
      <w:proofErr w:type="gramEnd"/>
      <w:r w:rsidR="009D33BE" w:rsidRPr="00F26C87">
        <w:rPr>
          <w:rFonts w:eastAsia="Times New Roman" w:cstheme="minorHAnsi"/>
          <w:lang w:val="fr-FR" w:eastAsia="fr-FR"/>
        </w:rPr>
        <w:t xml:space="preserve"> L</w:t>
      </w:r>
      <w:r w:rsidR="00333393" w:rsidRPr="00F26C87">
        <w:rPr>
          <w:rFonts w:eastAsia="Times New Roman" w:cstheme="minorHAnsi"/>
          <w:lang w:val="fr-FR" w:eastAsia="fr-FR"/>
        </w:rPr>
        <w:t>es premières injections d’extraits pancréatiques sauvent Leonard Thompson, garçon de 14 ans atteint d’un diabète au stade de coma. La substance extraite des îlots est appelé</w:t>
      </w:r>
      <w:r w:rsidR="009D33BE" w:rsidRPr="00F26C87">
        <w:rPr>
          <w:rFonts w:eastAsia="Times New Roman" w:cstheme="minorHAnsi"/>
          <w:lang w:val="fr-FR" w:eastAsia="fr-FR"/>
        </w:rPr>
        <w:t>e insuline (latin insula = île)</w:t>
      </w:r>
      <w:r w:rsidR="00333393" w:rsidRPr="00F26C87">
        <w:rPr>
          <w:rFonts w:eastAsia="Times New Roman" w:cstheme="minorHAnsi"/>
          <w:lang w:val="fr-FR" w:eastAsia="fr-FR"/>
        </w:rPr>
        <w:t xml:space="preserve"> = insuline</w:t>
      </w:r>
      <w:r w:rsidR="0065593D" w:rsidRPr="00F26C87">
        <w:rPr>
          <w:rFonts w:eastAsia="Times New Roman" w:cstheme="minorHAnsi"/>
          <w:lang w:val="fr-FR" w:eastAsia="fr-FR"/>
        </w:rPr>
        <w:t xml:space="preserve"> « ordinaire</w:t>
      </w:r>
      <w:r w:rsidR="00BA7B3E">
        <w:rPr>
          <w:rFonts w:eastAsia="Times New Roman" w:cstheme="minorHAnsi"/>
          <w:lang w:val="fr-FR" w:eastAsia="fr-FR"/>
        </w:rPr>
        <w:t xml:space="preserve"> </w:t>
      </w:r>
      <w:r w:rsidR="00333393" w:rsidRPr="00F26C87">
        <w:rPr>
          <w:rFonts w:eastAsia="Times New Roman" w:cstheme="minorHAnsi"/>
          <w:lang w:val="fr-FR" w:eastAsia="fr-FR"/>
        </w:rPr>
        <w:t xml:space="preserve">» : administrée en 3 ou 4 injections par jour. </w:t>
      </w:r>
    </w:p>
    <w:p w14:paraId="066B073C" w14:textId="0582C6E6" w:rsidR="009D33BE" w:rsidRPr="00F26C87" w:rsidRDefault="00036ED7" w:rsidP="0065593D">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lang w:val="fr-FR" w:eastAsia="fr-FR"/>
        </w:rPr>
      </w:pPr>
      <w:proofErr w:type="gramStart"/>
      <w:r>
        <w:rPr>
          <w:rFonts w:eastAsia="Times New Roman" w:cstheme="minorHAnsi"/>
          <w:lang w:val="fr-FR" w:eastAsia="fr-FR"/>
        </w:rPr>
        <w:t>1936</w:t>
      </w:r>
      <w:r w:rsidR="00333393" w:rsidRPr="00F26C87">
        <w:rPr>
          <w:rFonts w:eastAsia="Times New Roman" w:cstheme="minorHAnsi"/>
          <w:lang w:val="fr-FR" w:eastAsia="fr-FR"/>
        </w:rPr>
        <w:t>:</w:t>
      </w:r>
      <w:proofErr w:type="gramEnd"/>
      <w:r w:rsidR="00333393" w:rsidRPr="00F26C87">
        <w:rPr>
          <w:rFonts w:eastAsia="Times New Roman" w:cstheme="minorHAnsi"/>
          <w:lang w:val="fr-FR" w:eastAsia="fr-FR"/>
        </w:rPr>
        <w:t xml:space="preserve"> Scott et Fisher créent la 1</w:t>
      </w:r>
      <w:r w:rsidR="00333393" w:rsidRPr="00F26C87">
        <w:rPr>
          <w:rFonts w:eastAsia="Times New Roman" w:cstheme="minorHAnsi"/>
          <w:vertAlign w:val="superscript"/>
          <w:lang w:val="fr-FR" w:eastAsia="fr-FR"/>
        </w:rPr>
        <w:t>ère</w:t>
      </w:r>
      <w:r w:rsidR="009D33BE" w:rsidRPr="00F26C87">
        <w:rPr>
          <w:rFonts w:eastAsia="Times New Roman" w:cstheme="minorHAnsi"/>
          <w:lang w:val="fr-FR" w:eastAsia="fr-FR"/>
        </w:rPr>
        <w:t xml:space="preserve"> insuline. </w:t>
      </w:r>
      <w:r w:rsidR="00333393" w:rsidRPr="00F26C87">
        <w:rPr>
          <w:rFonts w:eastAsia="Times New Roman" w:cstheme="minorHAnsi"/>
          <w:lang w:val="fr-FR" w:eastAsia="fr-FR"/>
        </w:rPr>
        <w:t xml:space="preserve">Mais l’insuline extraite du pancréas des animaux contient des impuretés responsables de réactions locales ou d’allergies. </w:t>
      </w:r>
    </w:p>
    <w:p w14:paraId="53013A66" w14:textId="17092716" w:rsidR="00BC6B90" w:rsidRPr="00F26C87" w:rsidRDefault="00036ED7" w:rsidP="0065593D">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lang w:val="fr-FR" w:eastAsia="fr-FR"/>
        </w:rPr>
      </w:pPr>
      <w:proofErr w:type="gramStart"/>
      <w:r>
        <w:rPr>
          <w:rFonts w:eastAsia="Times New Roman" w:cstheme="minorHAnsi"/>
          <w:lang w:val="fr-FR" w:eastAsia="fr-FR"/>
        </w:rPr>
        <w:lastRenderedPageBreak/>
        <w:t>1970</w:t>
      </w:r>
      <w:r w:rsidR="00333393" w:rsidRPr="00F26C87">
        <w:rPr>
          <w:rFonts w:eastAsia="Times New Roman" w:cstheme="minorHAnsi"/>
          <w:lang w:val="fr-FR" w:eastAsia="fr-FR"/>
        </w:rPr>
        <w:t>:</w:t>
      </w:r>
      <w:proofErr w:type="gramEnd"/>
      <w:r w:rsidR="00333393" w:rsidRPr="00F26C87">
        <w:rPr>
          <w:rFonts w:eastAsia="Times New Roman" w:cstheme="minorHAnsi"/>
          <w:lang w:val="fr-FR" w:eastAsia="fr-FR"/>
        </w:rPr>
        <w:t xml:space="preserve"> L’élimination de ces impuretés donne des insulines purifiées</w:t>
      </w:r>
      <w:r w:rsidR="000C5FD0" w:rsidRPr="00F26C87">
        <w:rPr>
          <w:rFonts w:eastAsia="Times New Roman" w:cstheme="minorHAnsi"/>
          <w:lang w:val="fr-FR" w:eastAsia="fr-FR"/>
        </w:rPr>
        <w:t>…</w:t>
      </w:r>
    </w:p>
    <w:p w14:paraId="712A3E55" w14:textId="445DC5C1" w:rsidR="00333393" w:rsidRDefault="00036ED7" w:rsidP="0065593D">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lang w:val="fr-FR" w:eastAsia="fr-FR"/>
        </w:rPr>
      </w:pPr>
      <w:proofErr w:type="gramStart"/>
      <w:r>
        <w:rPr>
          <w:rFonts w:eastAsia="Times New Roman" w:cstheme="minorHAnsi"/>
          <w:lang w:val="fr-FR" w:eastAsia="fr-FR"/>
        </w:rPr>
        <w:t>1965</w:t>
      </w:r>
      <w:r w:rsidR="00F26C87">
        <w:rPr>
          <w:rFonts w:eastAsia="Times New Roman" w:cstheme="minorHAnsi"/>
          <w:lang w:val="fr-FR" w:eastAsia="fr-FR"/>
        </w:rPr>
        <w:t>:</w:t>
      </w:r>
      <w:proofErr w:type="gramEnd"/>
      <w:r w:rsidR="00F26C87">
        <w:rPr>
          <w:rFonts w:eastAsia="Times New Roman" w:cstheme="minorHAnsi"/>
          <w:lang w:val="fr-FR" w:eastAsia="fr-FR"/>
        </w:rPr>
        <w:t xml:space="preserve"> </w:t>
      </w:r>
      <w:r w:rsidR="009D33BE" w:rsidRPr="00F26C87">
        <w:rPr>
          <w:rFonts w:eastAsia="Times New Roman" w:cstheme="minorHAnsi"/>
          <w:lang w:val="fr-FR" w:eastAsia="fr-FR"/>
        </w:rPr>
        <w:t>S</w:t>
      </w:r>
      <w:r w:rsidR="00333393" w:rsidRPr="00F26C87">
        <w:rPr>
          <w:rFonts w:eastAsia="Times New Roman" w:cstheme="minorHAnsi"/>
          <w:lang w:val="fr-FR" w:eastAsia="fr-FR"/>
        </w:rPr>
        <w:t xml:space="preserve">ynthèse chimique de </w:t>
      </w:r>
      <w:r w:rsidR="009D33BE" w:rsidRPr="00F26C87">
        <w:rPr>
          <w:rFonts w:eastAsia="Times New Roman" w:cstheme="minorHAnsi"/>
          <w:lang w:val="fr-FR" w:eastAsia="fr-FR"/>
        </w:rPr>
        <w:t>l’insuline</w:t>
      </w:r>
      <w:r w:rsidR="0065593D" w:rsidRPr="00F26C87">
        <w:rPr>
          <w:rFonts w:eastAsia="Times New Roman" w:cstheme="minorHAnsi"/>
          <w:lang w:val="fr-FR" w:eastAsia="fr-FR"/>
        </w:rPr>
        <w:t>:</w:t>
      </w:r>
      <w:r w:rsidR="00333393" w:rsidRPr="00F26C87">
        <w:rPr>
          <w:rFonts w:eastAsia="Times New Roman" w:cstheme="minorHAnsi"/>
          <w:lang w:val="fr-FR" w:eastAsia="fr-FR"/>
        </w:rPr>
        <w:t xml:space="preserve"> production industrielle d’insuline « humaine »</w:t>
      </w:r>
      <w:r w:rsidR="009D33BE" w:rsidRPr="00F26C87">
        <w:rPr>
          <w:rFonts w:eastAsia="Times New Roman" w:cstheme="minorHAnsi"/>
          <w:lang w:val="fr-FR" w:eastAsia="fr-FR"/>
        </w:rPr>
        <w:t>.</w:t>
      </w:r>
      <w:r w:rsidR="00333393" w:rsidRPr="00F26C87">
        <w:rPr>
          <w:rFonts w:eastAsia="Times New Roman" w:cstheme="minorHAnsi"/>
          <w:lang w:val="fr-FR" w:eastAsia="fr-FR"/>
        </w:rPr>
        <w:t xml:space="preserve"> Ce procédé permet de disposer de quantités illimitées d’insuline et de ne plus dépendre d’une source animale d’insuline. </w:t>
      </w:r>
    </w:p>
    <w:p w14:paraId="60C3B709" w14:textId="77777777" w:rsidR="00C96FD4" w:rsidRPr="00F26C87" w:rsidRDefault="00C96FD4" w:rsidP="0065593D">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lang w:val="fr-FR" w:eastAsia="fr-FR"/>
        </w:rPr>
      </w:pPr>
    </w:p>
    <w:p w14:paraId="7CA63691" w14:textId="77777777" w:rsidR="00333393" w:rsidRPr="00036ED7" w:rsidRDefault="00333393" w:rsidP="0065593D">
      <w:pPr>
        <w:pBdr>
          <w:top w:val="single" w:sz="4" w:space="1" w:color="auto"/>
          <w:left w:val="single" w:sz="4" w:space="4" w:color="auto"/>
          <w:bottom w:val="single" w:sz="4" w:space="1" w:color="auto"/>
          <w:right w:val="single" w:sz="4" w:space="4" w:color="auto"/>
        </w:pBdr>
        <w:jc w:val="both"/>
        <w:rPr>
          <w:sz w:val="20"/>
          <w:szCs w:val="20"/>
        </w:rPr>
      </w:pPr>
      <w:r w:rsidRPr="00036ED7">
        <w:rPr>
          <w:sz w:val="20"/>
          <w:szCs w:val="20"/>
        </w:rPr>
        <w:t>http://slideplayer.fr/slide/514872/</w:t>
      </w:r>
    </w:p>
    <w:p w14:paraId="79A1A5B1" w14:textId="53462C23" w:rsidR="009D33BE" w:rsidRDefault="009D33BE">
      <w:pPr>
        <w:spacing w:after="160" w:line="259" w:lineRule="auto"/>
        <w:rPr>
          <w:b/>
          <w:sz w:val="24"/>
          <w:szCs w:val="24"/>
          <w:u w:val="single"/>
        </w:rPr>
      </w:pPr>
    </w:p>
    <w:p w14:paraId="495E8105" w14:textId="7D4DA238" w:rsidR="00333393" w:rsidRPr="0065593D" w:rsidRDefault="00333393" w:rsidP="00333393">
      <w:pPr>
        <w:jc w:val="both"/>
        <w:rPr>
          <w:b/>
          <w:sz w:val="24"/>
          <w:szCs w:val="24"/>
          <w:u w:val="single"/>
        </w:rPr>
      </w:pPr>
      <w:r w:rsidRPr="0065593D">
        <w:rPr>
          <w:b/>
          <w:sz w:val="24"/>
          <w:szCs w:val="24"/>
          <w:u w:val="single"/>
        </w:rPr>
        <w:t xml:space="preserve">Document </w:t>
      </w:r>
      <w:r w:rsidR="00862E9B">
        <w:rPr>
          <w:b/>
          <w:sz w:val="24"/>
          <w:szCs w:val="24"/>
          <w:u w:val="single"/>
        </w:rPr>
        <w:t>4</w:t>
      </w:r>
    </w:p>
    <w:p w14:paraId="49887143" w14:textId="77777777" w:rsidR="00333393" w:rsidRDefault="00333393" w:rsidP="00333393">
      <w:pPr>
        <w:jc w:val="center"/>
      </w:pPr>
      <w:r>
        <w:rPr>
          <w:noProof/>
          <w:lang w:val="fr-FR" w:eastAsia="fr-FR"/>
        </w:rPr>
        <w:drawing>
          <wp:inline distT="0" distB="0" distL="0" distR="0" wp14:anchorId="5518DB93" wp14:editId="35AC6681">
            <wp:extent cx="5858820" cy="3848100"/>
            <wp:effectExtent l="19050" t="19050" r="27940" b="190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uline.jpg"/>
                    <pic:cNvPicPr/>
                  </pic:nvPicPr>
                  <pic:blipFill>
                    <a:blip r:embed="rId8">
                      <a:extLst>
                        <a:ext uri="{BEBA8EAE-BF5A-486C-A8C5-ECC9F3942E4B}">
                          <a14:imgProps xmlns:a14="http://schemas.microsoft.com/office/drawing/2010/main">
                            <a14:imgLayer r:embed="rId9">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5866833" cy="3853363"/>
                    </a:xfrm>
                    <a:prstGeom prst="rect">
                      <a:avLst/>
                    </a:prstGeom>
                    <a:ln>
                      <a:solidFill>
                        <a:schemeClr val="tx1"/>
                      </a:solidFill>
                    </a:ln>
                  </pic:spPr>
                </pic:pic>
              </a:graphicData>
            </a:graphic>
          </wp:inline>
        </w:drawing>
      </w:r>
    </w:p>
    <w:p w14:paraId="126DE605" w14:textId="496BDCFC" w:rsidR="00054C1D" w:rsidRPr="009D33BE" w:rsidRDefault="00C96FD4" w:rsidP="00333393">
      <w:pPr>
        <w:rPr>
          <w:rStyle w:val="Lienhypertexte"/>
          <w:sz w:val="20"/>
          <w:szCs w:val="20"/>
        </w:rPr>
      </w:pPr>
      <w:r>
        <w:rPr>
          <w:sz w:val="20"/>
          <w:szCs w:val="20"/>
        </w:rPr>
        <w:t xml:space="preserve">Source : </w:t>
      </w:r>
      <w:r w:rsidR="00333393" w:rsidRPr="009D33BE">
        <w:rPr>
          <w:sz w:val="20"/>
          <w:szCs w:val="20"/>
        </w:rPr>
        <w:t>http://masterpro-ere.u-bourgogne.fr/pages_web/site%20OGM/OGM%20et%20medecine.html</w:t>
      </w:r>
    </w:p>
    <w:p w14:paraId="1D1DF6A8" w14:textId="77777777" w:rsidR="0077317F" w:rsidRDefault="0077317F" w:rsidP="00333393"/>
    <w:p w14:paraId="218C3E49" w14:textId="77777777" w:rsidR="0077317F" w:rsidRDefault="0077317F" w:rsidP="00333393">
      <w:bookmarkStart w:id="0" w:name="_GoBack"/>
      <w:bookmarkEnd w:id="0"/>
    </w:p>
    <w:sectPr w:rsidR="0077317F" w:rsidSect="00EA50D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6259A" w14:textId="77777777" w:rsidR="00F2063C" w:rsidRDefault="00F2063C" w:rsidP="00BC6B90">
      <w:pPr>
        <w:spacing w:after="0" w:line="240" w:lineRule="auto"/>
      </w:pPr>
      <w:r>
        <w:separator/>
      </w:r>
    </w:p>
  </w:endnote>
  <w:endnote w:type="continuationSeparator" w:id="0">
    <w:p w14:paraId="2F92245B" w14:textId="77777777" w:rsidR="00F2063C" w:rsidRDefault="00F2063C" w:rsidP="00BC6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E1000AEF" w:usb1="5000A1FF" w:usb2="00000000" w:usb3="00000000" w:csb0="000001BF" w:csb1="00000000"/>
  </w:font>
  <w:font w:name="&amp;quot">
    <w:altName w:val="Cambria"/>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F3CD6" w14:textId="77777777" w:rsidR="00F2063C" w:rsidRDefault="00F2063C" w:rsidP="00BC6B90">
      <w:pPr>
        <w:spacing w:after="0" w:line="240" w:lineRule="auto"/>
      </w:pPr>
      <w:r>
        <w:separator/>
      </w:r>
    </w:p>
  </w:footnote>
  <w:footnote w:type="continuationSeparator" w:id="0">
    <w:p w14:paraId="72820341" w14:textId="77777777" w:rsidR="00F2063C" w:rsidRDefault="00F2063C" w:rsidP="00BC6B90">
      <w:pPr>
        <w:spacing w:after="0" w:line="240" w:lineRule="auto"/>
      </w:pPr>
      <w:r>
        <w:continuationSeparator/>
      </w:r>
    </w:p>
  </w:footnote>
  <w:footnote w:id="1">
    <w:p w14:paraId="262A25D6" w14:textId="77777777" w:rsidR="00D302E2" w:rsidRPr="00BC6B90" w:rsidRDefault="00D302E2">
      <w:pPr>
        <w:pStyle w:val="Notedebasdepage"/>
        <w:rPr>
          <w:rFonts w:cstheme="minorHAnsi"/>
          <w:lang w:val="fr-FR"/>
        </w:rPr>
      </w:pPr>
      <w:r w:rsidRPr="00BC6B90">
        <w:rPr>
          <w:rStyle w:val="Appelnotedebasdep"/>
          <w:rFonts w:cstheme="minorHAnsi"/>
        </w:rPr>
        <w:footnoteRef/>
      </w:r>
      <w:r w:rsidRPr="00BC6B90">
        <w:rPr>
          <w:rFonts w:cstheme="minorHAnsi"/>
        </w:rPr>
        <w:t xml:space="preserve"> Le </w:t>
      </w:r>
      <w:r w:rsidRPr="00BC6B90">
        <w:rPr>
          <w:rFonts w:cstheme="minorHAnsi"/>
          <w:b/>
          <w:bCs/>
        </w:rPr>
        <w:t>diabète de type 1</w:t>
      </w:r>
      <w:r w:rsidRPr="00BC6B90">
        <w:rPr>
          <w:rFonts w:cstheme="minorHAnsi"/>
        </w:rPr>
        <w:t xml:space="preserve">, ou </w:t>
      </w:r>
      <w:r w:rsidRPr="00BC6B90">
        <w:rPr>
          <w:rFonts w:cstheme="minorHAnsi"/>
          <w:b/>
          <w:bCs/>
        </w:rPr>
        <w:t>diabète insulino-dépendant</w:t>
      </w:r>
      <w:r w:rsidRPr="00BC6B90">
        <w:rPr>
          <w:rFonts w:cstheme="minorHAnsi"/>
        </w:rPr>
        <w:t xml:space="preserve"> (DID), ou encore </w:t>
      </w:r>
      <w:r w:rsidRPr="00BC6B90">
        <w:rPr>
          <w:rFonts w:cstheme="minorHAnsi"/>
          <w:b/>
          <w:bCs/>
        </w:rPr>
        <w:t>diabète inné</w:t>
      </w:r>
      <w:r w:rsidRPr="00BC6B90">
        <w:rPr>
          <w:rFonts w:cstheme="minorHAnsi"/>
        </w:rPr>
        <w:t xml:space="preserve"> (</w:t>
      </w:r>
      <w:r>
        <w:rPr>
          <w:rFonts w:cstheme="minorHAnsi"/>
        </w:rPr>
        <w:t xml:space="preserve">source </w:t>
      </w:r>
      <w:proofErr w:type="spellStart"/>
      <w:r>
        <w:rPr>
          <w:rFonts w:cstheme="minorHAnsi"/>
        </w:rPr>
        <w:t>Wikipedia</w:t>
      </w:r>
      <w:proofErr w:type="spellEnd"/>
      <w:r>
        <w:rPr>
          <w:rFonts w:cstheme="minorHAns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F5E3C"/>
    <w:multiLevelType w:val="hybridMultilevel"/>
    <w:tmpl w:val="694E6042"/>
    <w:lvl w:ilvl="0" w:tplc="040C0005">
      <w:start w:val="1"/>
      <w:numFmt w:val="bullet"/>
      <w:lvlText w:val=""/>
      <w:lvlJc w:val="left"/>
      <w:pPr>
        <w:tabs>
          <w:tab w:val="num" w:pos="720"/>
        </w:tabs>
        <w:ind w:left="720" w:hanging="360"/>
      </w:pPr>
      <w:rPr>
        <w:rFonts w:ascii="Wingdings" w:hAnsi="Wingdings" w:hint="default"/>
      </w:rPr>
    </w:lvl>
    <w:lvl w:ilvl="1" w:tplc="040C000B">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92153D"/>
    <w:multiLevelType w:val="hybridMultilevel"/>
    <w:tmpl w:val="BCBE3A6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E74302"/>
    <w:multiLevelType w:val="hybridMultilevel"/>
    <w:tmpl w:val="40848B16"/>
    <w:lvl w:ilvl="0" w:tplc="90EAEA56">
      <w:start w:val="1"/>
      <w:numFmt w:val="bullet"/>
      <w:lvlText w:val=""/>
      <w:lvlJc w:val="left"/>
      <w:pPr>
        <w:ind w:left="720"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48C71D1"/>
    <w:multiLevelType w:val="hybridMultilevel"/>
    <w:tmpl w:val="E96216B4"/>
    <w:lvl w:ilvl="0" w:tplc="DD2465E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34042E70"/>
    <w:multiLevelType w:val="hybridMultilevel"/>
    <w:tmpl w:val="899C925A"/>
    <w:lvl w:ilvl="0" w:tplc="080C0019">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A3B77B8"/>
    <w:multiLevelType w:val="hybridMultilevel"/>
    <w:tmpl w:val="5FC46A1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1502DCD"/>
    <w:multiLevelType w:val="hybridMultilevel"/>
    <w:tmpl w:val="B76AD87A"/>
    <w:lvl w:ilvl="0" w:tplc="040C000B">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FB6484"/>
    <w:multiLevelType w:val="hybridMultilevel"/>
    <w:tmpl w:val="B68CB92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16A68CA"/>
    <w:multiLevelType w:val="hybridMultilevel"/>
    <w:tmpl w:val="CC14D170"/>
    <w:lvl w:ilvl="0" w:tplc="20FCE2A0">
      <w:numFmt w:val="bullet"/>
      <w:lvlText w:val="-"/>
      <w:lvlJc w:val="left"/>
      <w:pPr>
        <w:ind w:left="720" w:hanging="360"/>
      </w:pPr>
      <w:rPr>
        <w:rFonts w:ascii="Palatino Linotype" w:eastAsiaTheme="minorHAnsi" w:hAnsi="Palatino Linotype"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77233ACA"/>
    <w:multiLevelType w:val="hybridMultilevel"/>
    <w:tmpl w:val="45729DE2"/>
    <w:lvl w:ilvl="0" w:tplc="080C0019">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7"/>
  </w:num>
  <w:num w:numId="5">
    <w:abstractNumId w:val="1"/>
  </w:num>
  <w:num w:numId="6">
    <w:abstractNumId w:val="9"/>
  </w:num>
  <w:num w:numId="7">
    <w:abstractNumId w:val="10"/>
  </w:num>
  <w:num w:numId="8">
    <w:abstractNumId w:val="5"/>
  </w:num>
  <w:num w:numId="9">
    <w:abstractNumId w:val="4"/>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393"/>
    <w:rsid w:val="00036ED7"/>
    <w:rsid w:val="00054C1D"/>
    <w:rsid w:val="00072C46"/>
    <w:rsid w:val="000C5FD0"/>
    <w:rsid w:val="00315CDF"/>
    <w:rsid w:val="00333393"/>
    <w:rsid w:val="003D094B"/>
    <w:rsid w:val="00437289"/>
    <w:rsid w:val="0065593D"/>
    <w:rsid w:val="0077317F"/>
    <w:rsid w:val="00862E9B"/>
    <w:rsid w:val="009052F3"/>
    <w:rsid w:val="009C7DA8"/>
    <w:rsid w:val="009D33BE"/>
    <w:rsid w:val="00A02FD5"/>
    <w:rsid w:val="00A31E74"/>
    <w:rsid w:val="00A433DA"/>
    <w:rsid w:val="00A87259"/>
    <w:rsid w:val="00B05908"/>
    <w:rsid w:val="00BA7B3E"/>
    <w:rsid w:val="00BC6B90"/>
    <w:rsid w:val="00C96FD4"/>
    <w:rsid w:val="00D302E2"/>
    <w:rsid w:val="00D5062A"/>
    <w:rsid w:val="00D85788"/>
    <w:rsid w:val="00DB6F88"/>
    <w:rsid w:val="00DF5361"/>
    <w:rsid w:val="00E745B0"/>
    <w:rsid w:val="00EA50D3"/>
    <w:rsid w:val="00F2063C"/>
    <w:rsid w:val="00F26C87"/>
    <w:rsid w:val="00F31608"/>
    <w:rsid w:val="00F929E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5C36B5"/>
  <w15:docId w15:val="{D805206A-23F3-45E5-9761-B6FF580F3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393"/>
    <w:pPr>
      <w:spacing w:after="200" w:line="276" w:lineRule="auto"/>
    </w:pPr>
    <w:rPr>
      <w:lang w:val="fr-BE"/>
    </w:rPr>
  </w:style>
  <w:style w:type="paragraph" w:styleId="Titre4">
    <w:name w:val="heading 4"/>
    <w:basedOn w:val="Normal"/>
    <w:next w:val="Normal"/>
    <w:link w:val="Titre4Car"/>
    <w:uiPriority w:val="9"/>
    <w:semiHidden/>
    <w:unhideWhenUsed/>
    <w:qFormat/>
    <w:rsid w:val="000C5FD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33393"/>
    <w:rPr>
      <w:color w:val="0563C1" w:themeColor="hyperlink"/>
      <w:u w:val="single"/>
    </w:rPr>
  </w:style>
  <w:style w:type="character" w:customStyle="1" w:styleId="Titre4Car">
    <w:name w:val="Titre 4 Car"/>
    <w:basedOn w:val="Policepardfaut"/>
    <w:link w:val="Titre4"/>
    <w:uiPriority w:val="9"/>
    <w:semiHidden/>
    <w:rsid w:val="000C5FD0"/>
    <w:rPr>
      <w:rFonts w:asciiTheme="majorHAnsi" w:eastAsiaTheme="majorEastAsia" w:hAnsiTheme="majorHAnsi" w:cstheme="majorBidi"/>
      <w:i/>
      <w:iCs/>
      <w:color w:val="2F5496" w:themeColor="accent1" w:themeShade="BF"/>
      <w:lang w:val="fr-BE"/>
    </w:rPr>
  </w:style>
  <w:style w:type="paragraph" w:styleId="Notedebasdepage">
    <w:name w:val="footnote text"/>
    <w:basedOn w:val="Normal"/>
    <w:link w:val="NotedebasdepageCar"/>
    <w:uiPriority w:val="99"/>
    <w:semiHidden/>
    <w:unhideWhenUsed/>
    <w:rsid w:val="00BC6B9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C6B90"/>
    <w:rPr>
      <w:sz w:val="20"/>
      <w:szCs w:val="20"/>
      <w:lang w:val="fr-BE"/>
    </w:rPr>
  </w:style>
  <w:style w:type="character" w:styleId="Appelnotedebasdep">
    <w:name w:val="footnote reference"/>
    <w:basedOn w:val="Policepardfaut"/>
    <w:uiPriority w:val="99"/>
    <w:semiHidden/>
    <w:unhideWhenUsed/>
    <w:rsid w:val="00BC6B90"/>
    <w:rPr>
      <w:vertAlign w:val="superscript"/>
    </w:rPr>
  </w:style>
  <w:style w:type="table" w:styleId="Grilledutableau">
    <w:name w:val="Table Grid"/>
    <w:basedOn w:val="TableauNormal"/>
    <w:uiPriority w:val="59"/>
    <w:rsid w:val="0077317F"/>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99"/>
    <w:qFormat/>
    <w:rsid w:val="0077317F"/>
    <w:pPr>
      <w:ind w:left="720"/>
      <w:contextualSpacing/>
    </w:pPr>
    <w:rPr>
      <w:rFonts w:ascii="Cambria" w:eastAsia="Cambria" w:hAnsi="Cambria" w:cs="Times New Roman"/>
    </w:rPr>
  </w:style>
  <w:style w:type="paragraph" w:styleId="Textedebulles">
    <w:name w:val="Balloon Text"/>
    <w:basedOn w:val="Normal"/>
    <w:link w:val="TextedebullesCar"/>
    <w:uiPriority w:val="99"/>
    <w:semiHidden/>
    <w:unhideWhenUsed/>
    <w:rsid w:val="009D33BE"/>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D33BE"/>
    <w:rPr>
      <w:rFonts w:ascii="Lucida Grande" w:hAnsi="Lucida Grande" w:cs="Lucida Grande"/>
      <w:sz w:val="18"/>
      <w:szCs w:val="18"/>
      <w:lang w:val="fr-BE"/>
    </w:rPr>
  </w:style>
  <w:style w:type="paragraph" w:styleId="En-tte">
    <w:name w:val="header"/>
    <w:basedOn w:val="Normal"/>
    <w:link w:val="En-tteCar"/>
    <w:uiPriority w:val="99"/>
    <w:unhideWhenUsed/>
    <w:rsid w:val="00315CDF"/>
    <w:pPr>
      <w:tabs>
        <w:tab w:val="center" w:pos="4536"/>
        <w:tab w:val="right" w:pos="9072"/>
      </w:tabs>
      <w:spacing w:after="0" w:line="240" w:lineRule="auto"/>
    </w:pPr>
  </w:style>
  <w:style w:type="character" w:customStyle="1" w:styleId="En-tteCar">
    <w:name w:val="En-tête Car"/>
    <w:basedOn w:val="Policepardfaut"/>
    <w:link w:val="En-tte"/>
    <w:uiPriority w:val="99"/>
    <w:rsid w:val="00315CDF"/>
    <w:rPr>
      <w:lang w:val="fr-BE"/>
    </w:rPr>
  </w:style>
  <w:style w:type="paragraph" w:styleId="Pieddepage">
    <w:name w:val="footer"/>
    <w:basedOn w:val="Normal"/>
    <w:link w:val="PieddepageCar"/>
    <w:uiPriority w:val="99"/>
    <w:unhideWhenUsed/>
    <w:rsid w:val="00315C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5CDF"/>
    <w:rPr>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346424">
      <w:bodyDiv w:val="1"/>
      <w:marLeft w:val="0"/>
      <w:marRight w:val="0"/>
      <w:marTop w:val="0"/>
      <w:marBottom w:val="0"/>
      <w:divBdr>
        <w:top w:val="none" w:sz="0" w:space="0" w:color="auto"/>
        <w:left w:val="none" w:sz="0" w:space="0" w:color="auto"/>
        <w:bottom w:val="none" w:sz="0" w:space="0" w:color="auto"/>
        <w:right w:val="none" w:sz="0" w:space="0" w:color="auto"/>
      </w:divBdr>
    </w:div>
    <w:div w:id="1241476556">
      <w:bodyDiv w:val="1"/>
      <w:marLeft w:val="0"/>
      <w:marRight w:val="0"/>
      <w:marTop w:val="0"/>
      <w:marBottom w:val="0"/>
      <w:divBdr>
        <w:top w:val="none" w:sz="0" w:space="0" w:color="auto"/>
        <w:left w:val="none" w:sz="0" w:space="0" w:color="auto"/>
        <w:bottom w:val="none" w:sz="0" w:space="0" w:color="auto"/>
        <w:right w:val="none" w:sz="0" w:space="0" w:color="auto"/>
      </w:divBdr>
    </w:div>
    <w:div w:id="1522285100">
      <w:bodyDiv w:val="1"/>
      <w:marLeft w:val="0"/>
      <w:marRight w:val="0"/>
      <w:marTop w:val="0"/>
      <w:marBottom w:val="0"/>
      <w:divBdr>
        <w:top w:val="none" w:sz="0" w:space="0" w:color="auto"/>
        <w:left w:val="none" w:sz="0" w:space="0" w:color="auto"/>
        <w:bottom w:val="none" w:sz="0" w:space="0" w:color="auto"/>
        <w:right w:val="none" w:sz="0" w:space="0" w:color="auto"/>
      </w:divBdr>
      <w:divsChild>
        <w:div w:id="900793886">
          <w:marLeft w:val="0"/>
          <w:marRight w:val="0"/>
          <w:marTop w:val="0"/>
          <w:marBottom w:val="0"/>
          <w:divBdr>
            <w:top w:val="none" w:sz="0" w:space="0" w:color="auto"/>
            <w:left w:val="none" w:sz="0" w:space="0" w:color="auto"/>
            <w:bottom w:val="none" w:sz="0" w:space="0" w:color="auto"/>
            <w:right w:val="none" w:sz="0" w:space="0" w:color="auto"/>
          </w:divBdr>
        </w:div>
        <w:div w:id="606694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C273D-3E2F-47C9-9159-1D6DC7DE3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2619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isabellelemaire71@gmail.com</dc:creator>
  <cp:keywords/>
  <dc:description/>
  <cp:lastModifiedBy>Mourad METIOUI</cp:lastModifiedBy>
  <cp:revision>2</cp:revision>
  <dcterms:created xsi:type="dcterms:W3CDTF">2020-03-24T09:55:00Z</dcterms:created>
  <dcterms:modified xsi:type="dcterms:W3CDTF">2020-03-24T09:55:00Z</dcterms:modified>
</cp:coreProperties>
</file>